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26276" w14:textId="77777777" w:rsidR="001A76FB" w:rsidRDefault="001A76FB" w:rsidP="001A76F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28"/>
      </w:tblGrid>
      <w:tr w:rsidR="001A76FB" w14:paraId="50226C40" w14:textId="77777777" w:rsidTr="001A76FB">
        <w:tc>
          <w:tcPr>
            <w:tcW w:w="4528" w:type="dxa"/>
          </w:tcPr>
          <w:p w14:paraId="1D6A6F17" w14:textId="58862B7F" w:rsidR="001A76FB" w:rsidRDefault="001A76FB" w:rsidP="001A76FB">
            <w:pPr>
              <w:pStyle w:val="NoSpacing"/>
              <w:rPr>
                <w:b/>
                <w:color w:val="3366FF"/>
                <w:sz w:val="10"/>
                <w:szCs w:val="10"/>
                <w:lang w:val="en-GB"/>
              </w:rPr>
            </w:pPr>
          </w:p>
          <w:p w14:paraId="2E3F8FBD" w14:textId="77777777" w:rsidR="001A76FB" w:rsidRDefault="001A76FB" w:rsidP="001A76FB">
            <w:pPr>
              <w:pStyle w:val="NoSpacing"/>
              <w:rPr>
                <w:b/>
                <w:color w:val="3366FF"/>
                <w:sz w:val="10"/>
                <w:szCs w:val="10"/>
                <w:lang w:val="en-GB"/>
              </w:rPr>
            </w:pPr>
          </w:p>
          <w:p w14:paraId="173497A1" w14:textId="5A88E1B5" w:rsidR="001A76FB" w:rsidRDefault="001A76FB" w:rsidP="00AD2110">
            <w:r>
              <w:fldChar w:fldCharType="begin"/>
            </w:r>
            <w:r w:rsidR="002E0A6D">
              <w:instrText xml:space="preserve"> INCLUDEPICTURE "C:\\var\\folders\\n_\\k46vgkxs029gzl00jp3dkpxc0000gn\\T\\com.microsoft.Word\\WebArchiveCopyPasteTempFiles\\1576534445.png" \* MERGEFORMAT </w:instrText>
            </w:r>
            <w:r>
              <w:fldChar w:fldCharType="separate"/>
            </w:r>
            <w:r>
              <w:rPr>
                <w:noProof/>
              </w:rPr>
              <w:drawing>
                <wp:inline distT="0" distB="0" distL="0" distR="0" wp14:anchorId="3B78727F" wp14:editId="16CD3A72">
                  <wp:extent cx="2729851" cy="702185"/>
                  <wp:effectExtent l="0" t="0" r="1270" b="0"/>
                  <wp:docPr id="2" name="Afbeelding 2"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91824" cy="769571"/>
                          </a:xfrm>
                          <a:prstGeom prst="rect">
                            <a:avLst/>
                          </a:prstGeom>
                          <a:noFill/>
                          <a:ln>
                            <a:noFill/>
                          </a:ln>
                        </pic:spPr>
                      </pic:pic>
                    </a:graphicData>
                  </a:graphic>
                </wp:inline>
              </w:drawing>
            </w:r>
            <w:r>
              <w:fldChar w:fldCharType="end"/>
            </w:r>
          </w:p>
          <w:p w14:paraId="57A9BFE6" w14:textId="77777777" w:rsidR="001A76FB" w:rsidRPr="00583086" w:rsidRDefault="001A76FB" w:rsidP="00AD2110">
            <w:pPr>
              <w:pStyle w:val="NoSpacing"/>
              <w:jc w:val="center"/>
              <w:rPr>
                <w:b/>
                <w:color w:val="3366FF"/>
                <w:sz w:val="10"/>
                <w:szCs w:val="10"/>
                <w:lang w:val="en-GB"/>
              </w:rPr>
            </w:pPr>
          </w:p>
        </w:tc>
        <w:tc>
          <w:tcPr>
            <w:tcW w:w="4528" w:type="dxa"/>
          </w:tcPr>
          <w:p w14:paraId="2633AE2D" w14:textId="3471CB71" w:rsidR="001A76FB" w:rsidRPr="001A76FB" w:rsidRDefault="001A76FB" w:rsidP="00AD2110">
            <w:pPr>
              <w:jc w:val="center"/>
              <w:rPr>
                <w:sz w:val="6"/>
                <w:szCs w:val="6"/>
              </w:rPr>
            </w:pPr>
          </w:p>
          <w:p w14:paraId="27ADC319" w14:textId="589D6772" w:rsidR="001A76FB" w:rsidRPr="00583086" w:rsidRDefault="001A76FB" w:rsidP="00AD2110">
            <w:pPr>
              <w:pStyle w:val="NoSpacing"/>
              <w:jc w:val="center"/>
              <w:rPr>
                <w:b/>
                <w:color w:val="3366FF"/>
                <w:sz w:val="10"/>
                <w:szCs w:val="10"/>
                <w:lang w:val="en-GB"/>
              </w:rPr>
            </w:pPr>
            <w:r>
              <w:fldChar w:fldCharType="begin"/>
            </w:r>
            <w:r w:rsidR="002E0A6D">
              <w:instrText xml:space="preserve"> INCLUDEPICTURE "C:\\Users\\mhogenes\\Library\\Group Containers\\UBF8T346G9.ms\\WebArchiveCopyPasteTempFiles\\com.microsoft.Word\\FAU_Kernmarke_H_RGB_blue.1.png" \* MERGEFORMAT </w:instrText>
            </w:r>
            <w:r>
              <w:fldChar w:fldCharType="separate"/>
            </w:r>
            <w:r>
              <w:rPr>
                <w:noProof/>
              </w:rPr>
              <w:drawing>
                <wp:inline distT="0" distB="0" distL="0" distR="0" wp14:anchorId="02D46AF0" wp14:editId="2A173CD9">
                  <wp:extent cx="2191137" cy="1023593"/>
                  <wp:effectExtent l="0" t="0" r="0" b="5715"/>
                  <wp:docPr id="1" name="Afbeelding 1" descr="Friedrich-Alexander University Erlangen-Nürnberg (FAU) | DWIH Sao Pa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drich-Alexander University Erlangen-Nürnberg (FAU) | DWIH Sao Paul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67890" cy="1059448"/>
                          </a:xfrm>
                          <a:prstGeom prst="rect">
                            <a:avLst/>
                          </a:prstGeom>
                          <a:noFill/>
                          <a:ln>
                            <a:noFill/>
                          </a:ln>
                        </pic:spPr>
                      </pic:pic>
                    </a:graphicData>
                  </a:graphic>
                </wp:inline>
              </w:drawing>
            </w:r>
            <w:r>
              <w:fldChar w:fldCharType="end"/>
            </w:r>
          </w:p>
        </w:tc>
      </w:tr>
    </w:tbl>
    <w:p w14:paraId="539FA8BE" w14:textId="77777777" w:rsidR="001A76FB" w:rsidRDefault="001A76FB" w:rsidP="001A76FB">
      <w:pPr>
        <w:pStyle w:val="NoSpacing"/>
        <w:jc w:val="center"/>
        <w:rPr>
          <w:b/>
          <w:color w:val="3366FF"/>
          <w:sz w:val="40"/>
          <w:szCs w:val="40"/>
          <w:lang w:val="en-GB"/>
        </w:rPr>
      </w:pPr>
    </w:p>
    <w:p w14:paraId="2F196488" w14:textId="77777777" w:rsidR="001A76FB" w:rsidRPr="002E6E15" w:rsidRDefault="001A76FB" w:rsidP="001A76FB">
      <w:pPr>
        <w:pStyle w:val="NoSpacing"/>
        <w:jc w:val="center"/>
        <w:rPr>
          <w:rFonts w:asciiTheme="minorHAnsi" w:hAnsiTheme="minorHAnsi" w:cstheme="minorHAnsi"/>
          <w:b/>
          <w:color w:val="0432FF"/>
          <w:sz w:val="40"/>
          <w:szCs w:val="40"/>
          <w:lang w:val="en-GB"/>
        </w:rPr>
      </w:pPr>
      <w:r w:rsidRPr="002E6E15">
        <w:rPr>
          <w:rFonts w:asciiTheme="minorHAnsi" w:hAnsiTheme="minorHAnsi" w:cstheme="minorHAnsi"/>
          <w:b/>
          <w:color w:val="0432FF"/>
          <w:sz w:val="40"/>
          <w:szCs w:val="40"/>
          <w:lang w:val="en-GB"/>
        </w:rPr>
        <w:t>Preliminary Programme</w:t>
      </w:r>
    </w:p>
    <w:p w14:paraId="7C327145" w14:textId="77777777" w:rsidR="001A76FB" w:rsidRPr="002E6E15" w:rsidRDefault="001A76FB" w:rsidP="001A76FB">
      <w:pPr>
        <w:pStyle w:val="NoSpacing"/>
        <w:jc w:val="center"/>
        <w:rPr>
          <w:rFonts w:asciiTheme="minorHAnsi" w:hAnsiTheme="minorHAnsi" w:cstheme="minorHAnsi"/>
          <w:b/>
          <w:color w:val="0432FF"/>
          <w:sz w:val="40"/>
          <w:szCs w:val="40"/>
          <w:lang w:val="en-GB"/>
        </w:rPr>
      </w:pPr>
    </w:p>
    <w:p w14:paraId="3630694A" w14:textId="36974A12" w:rsidR="001A76FB" w:rsidRPr="002E6E15" w:rsidRDefault="001A76FB" w:rsidP="001A76FB">
      <w:pPr>
        <w:pStyle w:val="NoSpacing"/>
        <w:jc w:val="center"/>
        <w:rPr>
          <w:rFonts w:asciiTheme="minorHAnsi" w:hAnsiTheme="minorHAnsi" w:cstheme="minorHAnsi"/>
          <w:bCs/>
          <w:color w:val="0432FF"/>
          <w:sz w:val="40"/>
          <w:szCs w:val="40"/>
          <w:lang w:val="en-GB"/>
        </w:rPr>
      </w:pPr>
      <w:r w:rsidRPr="002E6E15">
        <w:rPr>
          <w:rFonts w:asciiTheme="minorHAnsi" w:hAnsiTheme="minorHAnsi" w:cstheme="minorHAnsi"/>
          <w:bCs/>
          <w:color w:val="0432FF"/>
          <w:sz w:val="40"/>
          <w:szCs w:val="40"/>
          <w:lang w:val="en-GB"/>
        </w:rPr>
        <w:t>Internationalisation TIG</w:t>
      </w:r>
    </w:p>
    <w:p w14:paraId="7A441438" w14:textId="0F27F733" w:rsidR="001A76FB" w:rsidRPr="002E6E15" w:rsidRDefault="001A76FB" w:rsidP="001A76FB">
      <w:pPr>
        <w:pStyle w:val="NoSpacing"/>
        <w:jc w:val="center"/>
        <w:rPr>
          <w:rFonts w:asciiTheme="minorHAnsi" w:eastAsia="Calibri" w:hAnsiTheme="minorHAnsi" w:cstheme="minorHAnsi"/>
          <w:bCs/>
          <w:color w:val="0432FF"/>
          <w:sz w:val="40"/>
          <w:szCs w:val="40"/>
          <w:lang w:val="en-GB"/>
        </w:rPr>
      </w:pPr>
      <w:r w:rsidRPr="002E6E15">
        <w:rPr>
          <w:rFonts w:asciiTheme="minorHAnsi" w:eastAsia="Calibri" w:hAnsiTheme="minorHAnsi" w:cstheme="minorHAnsi"/>
          <w:bCs/>
          <w:color w:val="0432FF"/>
          <w:sz w:val="40"/>
          <w:szCs w:val="40"/>
          <w:lang w:val="en-GB"/>
        </w:rPr>
        <w:t xml:space="preserve">ETEN Annual Conference </w:t>
      </w:r>
      <w:r w:rsidRPr="002E6E15">
        <w:rPr>
          <w:rFonts w:asciiTheme="minorHAnsi" w:hAnsiTheme="minorHAnsi" w:cstheme="minorHAnsi"/>
          <w:bCs/>
          <w:color w:val="0432FF"/>
          <w:sz w:val="40"/>
          <w:szCs w:val="40"/>
          <w:lang w:val="en-GB"/>
        </w:rPr>
        <w:t xml:space="preserve">13-15 April </w:t>
      </w:r>
      <w:r w:rsidRPr="002E6E15">
        <w:rPr>
          <w:rFonts w:asciiTheme="minorHAnsi" w:eastAsia="Calibri" w:hAnsiTheme="minorHAnsi" w:cstheme="minorHAnsi"/>
          <w:bCs/>
          <w:color w:val="0432FF"/>
          <w:sz w:val="40"/>
          <w:szCs w:val="40"/>
          <w:lang w:val="en-GB"/>
        </w:rPr>
        <w:t>2023</w:t>
      </w:r>
    </w:p>
    <w:p w14:paraId="4DD9EA77" w14:textId="23686792" w:rsidR="001A76FB" w:rsidRPr="00217FB5" w:rsidRDefault="001A76FB" w:rsidP="001A76FB">
      <w:pPr>
        <w:pStyle w:val="NoSpacing"/>
        <w:jc w:val="center"/>
        <w:rPr>
          <w:rFonts w:asciiTheme="minorHAnsi" w:hAnsiTheme="minorHAnsi" w:cstheme="minorHAnsi"/>
          <w:bCs/>
          <w:color w:val="0432FF"/>
          <w:sz w:val="40"/>
          <w:szCs w:val="40"/>
        </w:rPr>
      </w:pPr>
      <w:proofErr w:type="spellStart"/>
      <w:r w:rsidRPr="00217FB5">
        <w:rPr>
          <w:rFonts w:asciiTheme="minorHAnsi" w:eastAsia="Calibri" w:hAnsiTheme="minorHAnsi" w:cstheme="minorHAnsi"/>
          <w:bCs/>
          <w:color w:val="0432FF"/>
          <w:sz w:val="40"/>
          <w:szCs w:val="40"/>
        </w:rPr>
        <w:t>Friederich</w:t>
      </w:r>
      <w:proofErr w:type="spellEnd"/>
      <w:r w:rsidRPr="00217FB5">
        <w:rPr>
          <w:rFonts w:asciiTheme="minorHAnsi" w:eastAsia="Calibri" w:hAnsiTheme="minorHAnsi" w:cstheme="minorHAnsi"/>
          <w:bCs/>
          <w:color w:val="0432FF"/>
          <w:sz w:val="40"/>
          <w:szCs w:val="40"/>
        </w:rPr>
        <w:t>-Alexander-</w:t>
      </w:r>
      <w:r w:rsidR="00917349" w:rsidRPr="00217FB5">
        <w:rPr>
          <w:rFonts w:asciiTheme="minorHAnsi" w:eastAsia="Calibri" w:hAnsiTheme="minorHAnsi" w:cstheme="minorHAnsi"/>
          <w:bCs/>
          <w:color w:val="0432FF"/>
          <w:sz w:val="40"/>
          <w:szCs w:val="40"/>
        </w:rPr>
        <w:t>Universität Erlangen-Nürnberg</w:t>
      </w:r>
    </w:p>
    <w:p w14:paraId="29B1538D" w14:textId="77777777" w:rsidR="001A76FB" w:rsidRPr="00217FB5" w:rsidRDefault="001A76FB" w:rsidP="001A76FB">
      <w:pPr>
        <w:pStyle w:val="NoSpacing"/>
        <w:jc w:val="center"/>
        <w:rPr>
          <w:rFonts w:asciiTheme="minorHAnsi" w:hAnsiTheme="minorHAnsi" w:cstheme="minorHAnsi"/>
          <w:b/>
          <w:color w:val="0432FF"/>
          <w:sz w:val="40"/>
          <w:szCs w:val="40"/>
        </w:rPr>
      </w:pPr>
    </w:p>
    <w:p w14:paraId="32A7004C" w14:textId="414AF774" w:rsidR="00917349" w:rsidRPr="002E6E15" w:rsidRDefault="001A76FB" w:rsidP="00917349">
      <w:pPr>
        <w:pStyle w:val="Heading5"/>
        <w:spacing w:before="0" w:beforeAutospacing="0" w:after="0" w:afterAutospacing="0"/>
        <w:jc w:val="center"/>
        <w:rPr>
          <w:rFonts w:asciiTheme="minorHAnsi" w:hAnsiTheme="minorHAnsi" w:cstheme="minorHAnsi"/>
          <w:color w:val="0432FF"/>
          <w:spacing w:val="5"/>
          <w:sz w:val="40"/>
          <w:szCs w:val="40"/>
          <w:lang w:val="en-US"/>
        </w:rPr>
      </w:pPr>
      <w:r w:rsidRPr="002E6E15">
        <w:rPr>
          <w:rFonts w:asciiTheme="minorHAnsi" w:eastAsia="Calibri" w:hAnsiTheme="minorHAnsi" w:cstheme="minorHAnsi"/>
          <w:color w:val="0432FF"/>
          <w:sz w:val="40"/>
          <w:szCs w:val="40"/>
          <w:lang w:val="en-GB"/>
        </w:rPr>
        <w:t>“</w:t>
      </w:r>
      <w:r w:rsidR="00917349" w:rsidRPr="002E6E15">
        <w:rPr>
          <w:rFonts w:asciiTheme="minorHAnsi" w:hAnsiTheme="minorHAnsi" w:cstheme="minorHAnsi"/>
          <w:color w:val="0432FF"/>
          <w:spacing w:val="5"/>
          <w:sz w:val="40"/>
          <w:szCs w:val="40"/>
          <w:lang w:val="en-US"/>
        </w:rPr>
        <w:t xml:space="preserve">Teacher Education – Connecting </w:t>
      </w:r>
      <w:proofErr w:type="spellStart"/>
      <w:r w:rsidR="00917349" w:rsidRPr="002E6E15">
        <w:rPr>
          <w:rFonts w:asciiTheme="minorHAnsi" w:hAnsiTheme="minorHAnsi" w:cstheme="minorHAnsi"/>
          <w:color w:val="0432FF"/>
          <w:spacing w:val="5"/>
          <w:sz w:val="40"/>
          <w:szCs w:val="40"/>
          <w:lang w:val="en-US"/>
        </w:rPr>
        <w:t>Glocal</w:t>
      </w:r>
      <w:proofErr w:type="spellEnd"/>
      <w:r w:rsidR="00917349" w:rsidRPr="002E6E15">
        <w:rPr>
          <w:rFonts w:asciiTheme="minorHAnsi" w:hAnsiTheme="minorHAnsi" w:cstheme="minorHAnsi"/>
          <w:color w:val="0432FF"/>
          <w:spacing w:val="5"/>
          <w:sz w:val="40"/>
          <w:szCs w:val="40"/>
          <w:lang w:val="en-US"/>
        </w:rPr>
        <w:t>”</w:t>
      </w:r>
    </w:p>
    <w:p w14:paraId="48691220" w14:textId="4BC31FA0" w:rsidR="001A76FB" w:rsidRPr="0032107B" w:rsidRDefault="001A76FB" w:rsidP="00917349">
      <w:pPr>
        <w:pStyle w:val="NoSpacing"/>
        <w:jc w:val="center"/>
        <w:rPr>
          <w:rFonts w:cstheme="majorHAnsi"/>
          <w:color w:val="000000"/>
          <w:lang w:val="en-GB"/>
        </w:rPr>
      </w:pPr>
    </w:p>
    <w:p w14:paraId="1C23673A" w14:textId="77777777" w:rsidR="00917349" w:rsidRDefault="00917349" w:rsidP="00917349">
      <w:pPr>
        <w:shd w:val="clear" w:color="auto" w:fill="FFFFFF"/>
        <w:textAlignment w:val="baseline"/>
        <w:rPr>
          <w:rFonts w:eastAsia="Times New Roman" w:cstheme="minorHAnsi"/>
          <w:color w:val="000000"/>
          <w:lang w:val="en-US" w:eastAsia="nl-NL"/>
        </w:rPr>
      </w:pPr>
    </w:p>
    <w:p w14:paraId="5BC39655" w14:textId="796B1577" w:rsidR="00917349" w:rsidRPr="001A76FB" w:rsidRDefault="00917349" w:rsidP="00917349">
      <w:pPr>
        <w:shd w:val="clear" w:color="auto" w:fill="FFFFFF"/>
        <w:textAlignment w:val="baseline"/>
        <w:rPr>
          <w:rFonts w:eastAsia="Times New Roman" w:cstheme="minorHAnsi"/>
          <w:color w:val="000000"/>
          <w:lang w:val="en-US" w:eastAsia="nl-NL"/>
        </w:rPr>
      </w:pPr>
      <w:r w:rsidRPr="001A76FB">
        <w:rPr>
          <w:rFonts w:eastAsia="Times New Roman" w:cstheme="minorHAnsi"/>
          <w:color w:val="000000"/>
          <w:lang w:val="en-US" w:eastAsia="nl-NL"/>
        </w:rPr>
        <w:t xml:space="preserve">TIG leaders: Karen Hudson (United </w:t>
      </w:r>
      <w:r>
        <w:rPr>
          <w:rFonts w:eastAsia="Times New Roman" w:cstheme="minorHAnsi"/>
          <w:color w:val="000000"/>
          <w:lang w:val="en-US" w:eastAsia="nl-NL"/>
        </w:rPr>
        <w:t xml:space="preserve">Kingdom) </w:t>
      </w:r>
      <w:r w:rsidRPr="001A76FB">
        <w:rPr>
          <w:rFonts w:eastAsia="Times New Roman" w:cstheme="minorHAnsi"/>
          <w:color w:val="000000"/>
          <w:lang w:val="en-US" w:eastAsia="nl-NL"/>
        </w:rPr>
        <w:t>&amp; Michel Hogenes (The Netherlands)</w:t>
      </w:r>
    </w:p>
    <w:p w14:paraId="01E9285A" w14:textId="77777777" w:rsidR="001A76FB" w:rsidRPr="00917349" w:rsidRDefault="001A76FB" w:rsidP="001A76FB">
      <w:pPr>
        <w:rPr>
          <w:rFonts w:asciiTheme="majorHAnsi" w:hAnsiTheme="majorHAnsi" w:cstheme="majorHAnsi"/>
          <w:lang w:val="en-US"/>
        </w:rPr>
      </w:pPr>
    </w:p>
    <w:p w14:paraId="64F6328B" w14:textId="77777777" w:rsidR="00463832" w:rsidRPr="00463832" w:rsidRDefault="00463832" w:rsidP="00463832">
      <w:pPr>
        <w:shd w:val="clear" w:color="auto" w:fill="FFFFFF"/>
        <w:textAlignment w:val="baseline"/>
        <w:rPr>
          <w:rFonts w:eastAsia="Times New Roman" w:cstheme="minorHAnsi"/>
          <w:color w:val="000000"/>
          <w:lang w:eastAsia="nl-NL"/>
        </w:rPr>
      </w:pPr>
    </w:p>
    <w:p w14:paraId="53FDE047" w14:textId="16695654" w:rsidR="00463832" w:rsidRPr="002E6E15" w:rsidRDefault="00533ED9" w:rsidP="00463832">
      <w:pPr>
        <w:shd w:val="clear" w:color="auto" w:fill="FFFFFF"/>
        <w:textAlignment w:val="baseline"/>
        <w:rPr>
          <w:rFonts w:eastAsia="Times New Roman" w:cstheme="minorHAnsi"/>
          <w:b/>
          <w:bCs/>
          <w:color w:val="0432FF"/>
          <w:sz w:val="40"/>
          <w:szCs w:val="40"/>
          <w:lang w:eastAsia="nl-NL"/>
        </w:rPr>
      </w:pPr>
      <w:r w:rsidRPr="002E6E15">
        <w:rPr>
          <w:rFonts w:eastAsia="Times New Roman" w:cstheme="minorHAnsi"/>
          <w:b/>
          <w:bCs/>
          <w:color w:val="0432FF"/>
          <w:sz w:val="40"/>
          <w:szCs w:val="40"/>
          <w:lang w:eastAsia="nl-NL"/>
        </w:rPr>
        <w:t>Programme</w:t>
      </w:r>
    </w:p>
    <w:p w14:paraId="62218704" w14:textId="3B458EA1" w:rsidR="00533ED9" w:rsidRDefault="00533ED9" w:rsidP="00463832">
      <w:pPr>
        <w:shd w:val="clear" w:color="auto" w:fill="FFFFFF"/>
        <w:textAlignment w:val="baseline"/>
        <w:rPr>
          <w:rFonts w:eastAsia="Times New Roman" w:cstheme="minorHAnsi"/>
          <w:color w:val="000000"/>
          <w:lang w:eastAsia="nl-NL"/>
        </w:rPr>
      </w:pPr>
    </w:p>
    <w:p w14:paraId="767D78B9" w14:textId="15DE21B1" w:rsidR="00533ED9" w:rsidRPr="00533ED9" w:rsidRDefault="00533ED9" w:rsidP="00463832">
      <w:pPr>
        <w:shd w:val="clear" w:color="auto" w:fill="FFFFFF"/>
        <w:textAlignment w:val="baseline"/>
        <w:rPr>
          <w:rFonts w:eastAsia="Times New Roman" w:cstheme="minorHAnsi"/>
          <w:b/>
          <w:bCs/>
          <w:color w:val="000000"/>
          <w:lang w:eastAsia="nl-NL"/>
        </w:rPr>
      </w:pPr>
      <w:r w:rsidRPr="00533ED9">
        <w:rPr>
          <w:rFonts w:eastAsia="Times New Roman" w:cstheme="minorHAnsi"/>
          <w:b/>
          <w:bCs/>
          <w:color w:val="000000"/>
          <w:lang w:eastAsia="nl-NL"/>
        </w:rPr>
        <w:t>Friday 14</w:t>
      </w:r>
      <w:r w:rsidRPr="00533ED9">
        <w:rPr>
          <w:rFonts w:eastAsia="Times New Roman" w:cstheme="minorHAnsi"/>
          <w:b/>
          <w:bCs/>
          <w:color w:val="000000"/>
          <w:vertAlign w:val="superscript"/>
          <w:lang w:eastAsia="nl-NL"/>
        </w:rPr>
        <w:t>th</w:t>
      </w:r>
      <w:r w:rsidRPr="00533ED9">
        <w:rPr>
          <w:rFonts w:eastAsia="Times New Roman" w:cstheme="minorHAnsi"/>
          <w:b/>
          <w:bCs/>
          <w:color w:val="000000"/>
          <w:lang w:eastAsia="nl-NL"/>
        </w:rPr>
        <w:t xml:space="preserve"> April 2023</w:t>
      </w:r>
    </w:p>
    <w:p w14:paraId="05BF4877" w14:textId="164BA372" w:rsidR="00533ED9" w:rsidRDefault="00533ED9" w:rsidP="00463832">
      <w:pPr>
        <w:shd w:val="clear" w:color="auto" w:fill="FFFFFF"/>
        <w:textAlignment w:val="baseline"/>
        <w:rPr>
          <w:rFonts w:eastAsia="Times New Roman" w:cstheme="minorHAnsi"/>
          <w:color w:val="000000"/>
          <w:lang w:eastAsia="nl-NL"/>
        </w:rPr>
      </w:pPr>
    </w:p>
    <w:p w14:paraId="6ECA1850" w14:textId="2D0B0453"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09:00-10:30</w:t>
      </w:r>
      <w:r>
        <w:rPr>
          <w:rFonts w:eastAsia="Times New Roman" w:cstheme="minorHAnsi"/>
          <w:color w:val="000000"/>
          <w:lang w:eastAsia="nl-NL"/>
        </w:rPr>
        <w:tab/>
        <w:t>TIG session</w:t>
      </w:r>
    </w:p>
    <w:p w14:paraId="14EC863D" w14:textId="51D4AB6C" w:rsidR="008444F9" w:rsidRPr="008444F9" w:rsidRDefault="00533ED9" w:rsidP="00917349">
      <w:pPr>
        <w:shd w:val="clear" w:color="auto" w:fill="FFFFFF"/>
        <w:textAlignment w:val="baseline"/>
        <w:rPr>
          <w:rFonts w:eastAsia="Times New Roman" w:cstheme="minorHAnsi"/>
          <w:b/>
          <w:bCs/>
          <w:color w:val="000000"/>
          <w:lang w:eastAsia="nl-NL"/>
        </w:rPr>
      </w:pPr>
      <w:r>
        <w:rPr>
          <w:rFonts w:eastAsia="Times New Roman" w:cstheme="minorHAnsi"/>
          <w:color w:val="000000"/>
          <w:lang w:eastAsia="nl-NL"/>
        </w:rPr>
        <w:tab/>
      </w:r>
      <w:r w:rsidR="00917349">
        <w:rPr>
          <w:rFonts w:eastAsia="Times New Roman" w:cstheme="minorHAnsi"/>
          <w:color w:val="000000"/>
          <w:lang w:eastAsia="nl-NL"/>
        </w:rPr>
        <w:tab/>
      </w:r>
      <w:r w:rsidR="008444F9" w:rsidRPr="008444F9">
        <w:rPr>
          <w:rFonts w:eastAsia="Times New Roman" w:cstheme="minorHAnsi"/>
          <w:b/>
          <w:bCs/>
          <w:color w:val="0432FF"/>
          <w:lang w:eastAsia="nl-NL"/>
        </w:rPr>
        <w:t>Opening</w:t>
      </w:r>
    </w:p>
    <w:p w14:paraId="3A534557" w14:textId="146C0EC3" w:rsidR="008444F9" w:rsidRDefault="006909F8" w:rsidP="00917349">
      <w:pPr>
        <w:shd w:val="clear" w:color="auto" w:fill="FFFFFF"/>
        <w:textAlignment w:val="baseline"/>
        <w:rPr>
          <w:rFonts w:eastAsia="Times New Roman" w:cstheme="minorHAnsi"/>
          <w:color w:val="000000"/>
          <w:lang w:val="en-US" w:eastAsia="nl-NL"/>
        </w:rPr>
      </w:pPr>
      <w:r>
        <w:rPr>
          <w:rFonts w:eastAsia="Times New Roman" w:cstheme="minorHAnsi"/>
          <w:color w:val="000000"/>
          <w:lang w:eastAsia="nl-NL"/>
        </w:rPr>
        <w:tab/>
      </w:r>
      <w:r>
        <w:rPr>
          <w:rFonts w:eastAsia="Times New Roman" w:cstheme="minorHAnsi"/>
          <w:color w:val="000000"/>
          <w:lang w:eastAsia="nl-NL"/>
        </w:rPr>
        <w:tab/>
      </w:r>
      <w:r w:rsidRPr="001A76FB">
        <w:rPr>
          <w:rFonts w:eastAsia="Times New Roman" w:cstheme="minorHAnsi"/>
          <w:color w:val="000000"/>
          <w:lang w:val="en-US" w:eastAsia="nl-NL"/>
        </w:rPr>
        <w:t>Karen Hudson</w:t>
      </w:r>
      <w:r>
        <w:rPr>
          <w:rFonts w:eastAsia="Times New Roman" w:cstheme="minorHAnsi"/>
          <w:color w:val="000000"/>
          <w:lang w:val="en-US" w:eastAsia="nl-NL"/>
        </w:rPr>
        <w:t xml:space="preserve"> </w:t>
      </w:r>
      <w:r w:rsidRPr="001A76FB">
        <w:rPr>
          <w:rFonts w:eastAsia="Times New Roman" w:cstheme="minorHAnsi"/>
          <w:color w:val="000000"/>
          <w:lang w:val="en-US" w:eastAsia="nl-NL"/>
        </w:rPr>
        <w:t>&amp; Michel Hogenes</w:t>
      </w:r>
    </w:p>
    <w:p w14:paraId="0DD091E1" w14:textId="77777777" w:rsidR="006909F8" w:rsidRDefault="006909F8" w:rsidP="00917349">
      <w:pPr>
        <w:shd w:val="clear" w:color="auto" w:fill="FFFFFF"/>
        <w:textAlignment w:val="baseline"/>
        <w:rPr>
          <w:rFonts w:eastAsia="Times New Roman" w:cstheme="minorHAnsi"/>
          <w:color w:val="000000"/>
          <w:lang w:eastAsia="nl-NL"/>
        </w:rPr>
      </w:pPr>
    </w:p>
    <w:p w14:paraId="563D119D" w14:textId="50E69E49" w:rsidR="00917349" w:rsidRPr="00917349" w:rsidRDefault="00917349" w:rsidP="008444F9">
      <w:pPr>
        <w:shd w:val="clear" w:color="auto" w:fill="FFFFFF"/>
        <w:ind w:left="708" w:firstLine="708"/>
        <w:textAlignment w:val="baseline"/>
        <w:rPr>
          <w:rFonts w:eastAsia="Times New Roman" w:cstheme="minorHAnsi"/>
          <w:color w:val="000000"/>
          <w:lang w:eastAsia="nl-NL"/>
        </w:rPr>
      </w:pPr>
      <w:r w:rsidRPr="001A76FB">
        <w:rPr>
          <w:rFonts w:eastAsia="Times New Roman" w:cstheme="minorHAnsi"/>
          <w:b/>
          <w:bCs/>
          <w:color w:val="0432FF"/>
          <w:lang w:eastAsia="nl-NL"/>
        </w:rPr>
        <w:t>Workshop</w:t>
      </w:r>
    </w:p>
    <w:p w14:paraId="7FD993CA" w14:textId="1405BA30" w:rsidR="00917349" w:rsidRDefault="00FB4BED" w:rsidP="00917349">
      <w:pPr>
        <w:pStyle w:val="ListParagraph"/>
        <w:numPr>
          <w:ilvl w:val="0"/>
          <w:numId w:val="8"/>
        </w:numPr>
        <w:shd w:val="clear" w:color="auto" w:fill="FFFFFF"/>
        <w:textAlignment w:val="baseline"/>
        <w:rPr>
          <w:rFonts w:eastAsia="Times New Roman" w:cstheme="minorHAnsi"/>
          <w:color w:val="000000"/>
          <w:lang w:val="en-US" w:eastAsia="nl-NL"/>
        </w:rPr>
      </w:pPr>
      <w:r w:rsidRPr="00FB4BED">
        <w:rPr>
          <w:rFonts w:cstheme="minorHAnsi"/>
          <w:color w:val="000000"/>
          <w:lang w:val="en-US"/>
        </w:rPr>
        <w:t>Annette Bruun</w:t>
      </w:r>
      <w:r>
        <w:rPr>
          <w:rFonts w:eastAsia="Times New Roman" w:cstheme="minorHAnsi"/>
          <w:color w:val="000000"/>
          <w:sz w:val="32"/>
          <w:szCs w:val="32"/>
          <w:lang w:val="en-US" w:eastAsia="nl-NL"/>
        </w:rPr>
        <w:t xml:space="preserve">, </w:t>
      </w:r>
      <w:r w:rsidR="00917349" w:rsidRPr="00F414E4">
        <w:rPr>
          <w:rFonts w:eastAsia="Times New Roman" w:cstheme="minorHAnsi"/>
          <w:color w:val="000000"/>
          <w:lang w:val="en-US" w:eastAsia="nl-NL"/>
        </w:rPr>
        <w:t xml:space="preserve">Rochelle Helms, Rikke Pedersen (Denmark) &amp; </w:t>
      </w:r>
      <w:r w:rsidR="00103619">
        <w:rPr>
          <w:rFonts w:eastAsia="Times New Roman" w:cstheme="minorHAnsi"/>
          <w:color w:val="000000"/>
          <w:lang w:val="en-US" w:eastAsia="nl-NL"/>
        </w:rPr>
        <w:t>O</w:t>
      </w:r>
      <w:r w:rsidR="00917349" w:rsidRPr="00F414E4">
        <w:rPr>
          <w:rFonts w:eastAsia="Times New Roman" w:cstheme="minorHAnsi"/>
          <w:color w:val="000000"/>
          <w:lang w:val="en-US" w:eastAsia="nl-NL"/>
        </w:rPr>
        <w:t xml:space="preserve">dette </w:t>
      </w:r>
      <w:proofErr w:type="spellStart"/>
      <w:r w:rsidR="00917349" w:rsidRPr="00F414E4">
        <w:rPr>
          <w:rFonts w:eastAsia="Times New Roman" w:cstheme="minorHAnsi"/>
          <w:color w:val="000000"/>
          <w:lang w:val="en-US" w:eastAsia="nl-NL"/>
        </w:rPr>
        <w:t>Spee</w:t>
      </w:r>
      <w:proofErr w:type="spellEnd"/>
      <w:r w:rsidR="00917349" w:rsidRPr="00F414E4">
        <w:rPr>
          <w:rFonts w:eastAsia="Times New Roman" w:cstheme="minorHAnsi"/>
          <w:color w:val="000000"/>
          <w:lang w:val="en-US" w:eastAsia="nl-NL"/>
        </w:rPr>
        <w:t xml:space="preserve"> (The Netherlands) – Unfolding COILD didactics for </w:t>
      </w:r>
      <w:r w:rsidR="00917349">
        <w:rPr>
          <w:rFonts w:eastAsia="Times New Roman" w:cstheme="minorHAnsi"/>
          <w:color w:val="000000"/>
          <w:lang w:val="en-US" w:eastAsia="nl-NL"/>
        </w:rPr>
        <w:t xml:space="preserve">ECEC </w:t>
      </w:r>
      <w:proofErr w:type="gramStart"/>
      <w:r w:rsidR="00917349">
        <w:rPr>
          <w:rFonts w:eastAsia="Times New Roman" w:cstheme="minorHAnsi"/>
          <w:color w:val="000000"/>
          <w:lang w:val="en-US" w:eastAsia="nl-NL"/>
        </w:rPr>
        <w:t>professionals</w:t>
      </w:r>
      <w:proofErr w:type="gramEnd"/>
    </w:p>
    <w:p w14:paraId="6E500075" w14:textId="5907B1D4" w:rsidR="00533ED9" w:rsidRPr="00917349" w:rsidRDefault="00533ED9" w:rsidP="00917349">
      <w:pPr>
        <w:shd w:val="clear" w:color="auto" w:fill="FFFFFF"/>
        <w:textAlignment w:val="baseline"/>
        <w:rPr>
          <w:rFonts w:eastAsia="Times New Roman" w:cstheme="minorHAnsi"/>
          <w:color w:val="000000"/>
          <w:lang w:val="en-US" w:eastAsia="nl-NL"/>
        </w:rPr>
      </w:pPr>
    </w:p>
    <w:p w14:paraId="58F3C19F" w14:textId="17CEE17D"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10:30-11:00</w:t>
      </w:r>
      <w:r>
        <w:rPr>
          <w:rFonts w:eastAsia="Times New Roman" w:cstheme="minorHAnsi"/>
          <w:color w:val="000000"/>
          <w:lang w:eastAsia="nl-NL"/>
        </w:rPr>
        <w:tab/>
        <w:t>Coffee break</w:t>
      </w:r>
    </w:p>
    <w:p w14:paraId="76AD2CDB" w14:textId="77777777" w:rsidR="00917349" w:rsidRDefault="00917349" w:rsidP="00463832">
      <w:pPr>
        <w:shd w:val="clear" w:color="auto" w:fill="FFFFFF"/>
        <w:textAlignment w:val="baseline"/>
        <w:rPr>
          <w:rFonts w:eastAsia="Times New Roman" w:cstheme="minorHAnsi"/>
          <w:color w:val="000000"/>
          <w:lang w:eastAsia="nl-NL"/>
        </w:rPr>
      </w:pPr>
    </w:p>
    <w:p w14:paraId="0936D16B" w14:textId="49ED4D3B"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11:00-12:30</w:t>
      </w:r>
      <w:r>
        <w:rPr>
          <w:rFonts w:eastAsia="Times New Roman" w:cstheme="minorHAnsi"/>
          <w:color w:val="000000"/>
          <w:lang w:eastAsia="nl-NL"/>
        </w:rPr>
        <w:tab/>
        <w:t>TIG sessio</w:t>
      </w:r>
      <w:r w:rsidR="001A76FB">
        <w:rPr>
          <w:rFonts w:eastAsia="Times New Roman" w:cstheme="minorHAnsi"/>
          <w:color w:val="000000"/>
          <w:lang w:eastAsia="nl-NL"/>
        </w:rPr>
        <w:t>n</w:t>
      </w:r>
    </w:p>
    <w:p w14:paraId="05650567" w14:textId="42094856" w:rsidR="001A76FB" w:rsidRPr="003151F5" w:rsidRDefault="001A76FB" w:rsidP="001A76FB">
      <w:pPr>
        <w:shd w:val="clear" w:color="auto" w:fill="FFFFFF"/>
        <w:textAlignment w:val="baseline"/>
        <w:rPr>
          <w:rFonts w:eastAsia="Times New Roman" w:cstheme="minorHAnsi"/>
          <w:color w:val="0432FF"/>
          <w:lang w:eastAsia="nl-NL"/>
        </w:rPr>
      </w:pPr>
      <w:r>
        <w:rPr>
          <w:rFonts w:eastAsia="Times New Roman" w:cstheme="minorHAnsi"/>
          <w:color w:val="000000"/>
          <w:lang w:eastAsia="nl-NL"/>
        </w:rPr>
        <w:tab/>
      </w:r>
      <w:r>
        <w:rPr>
          <w:rFonts w:eastAsia="Times New Roman" w:cstheme="minorHAnsi"/>
          <w:color w:val="000000"/>
          <w:lang w:eastAsia="nl-NL"/>
        </w:rPr>
        <w:tab/>
      </w:r>
      <w:r w:rsidRPr="00917349">
        <w:rPr>
          <w:rFonts w:eastAsia="Times New Roman" w:cstheme="minorHAnsi"/>
          <w:b/>
          <w:bCs/>
          <w:color w:val="0432FF"/>
          <w:lang w:eastAsia="nl-NL"/>
        </w:rPr>
        <w:t>Global perspectives on (teacher) education</w:t>
      </w:r>
      <w:r w:rsidR="003151F5">
        <w:rPr>
          <w:rFonts w:eastAsia="Times New Roman" w:cstheme="minorHAnsi"/>
          <w:b/>
          <w:bCs/>
          <w:color w:val="0432FF"/>
          <w:lang w:eastAsia="nl-NL"/>
        </w:rPr>
        <w:t xml:space="preserve"> </w:t>
      </w:r>
      <w:r w:rsidR="003151F5" w:rsidRPr="003151F5">
        <w:rPr>
          <w:rFonts w:eastAsia="Times New Roman" w:cstheme="minorHAnsi"/>
          <w:color w:val="000000" w:themeColor="text1"/>
          <w:lang w:eastAsia="nl-NL"/>
        </w:rPr>
        <w:t>(20 minutes presentations)</w:t>
      </w:r>
    </w:p>
    <w:p w14:paraId="300D6BFE" w14:textId="5D3059C5" w:rsidR="001A76FB" w:rsidRDefault="001A76FB" w:rsidP="001A76FB">
      <w:pPr>
        <w:pStyle w:val="ListParagraph"/>
        <w:numPr>
          <w:ilvl w:val="0"/>
          <w:numId w:val="4"/>
        </w:numPr>
        <w:shd w:val="clear" w:color="auto" w:fill="FFFFFF"/>
        <w:textAlignment w:val="baseline"/>
        <w:rPr>
          <w:rFonts w:eastAsia="Times New Roman" w:cstheme="minorHAnsi"/>
          <w:color w:val="000000"/>
          <w:lang w:eastAsia="nl-NL"/>
        </w:rPr>
      </w:pPr>
      <w:proofErr w:type="spellStart"/>
      <w:r>
        <w:rPr>
          <w:rFonts w:eastAsia="Times New Roman" w:cstheme="minorHAnsi"/>
          <w:color w:val="000000"/>
          <w:lang w:eastAsia="nl-NL"/>
        </w:rPr>
        <w:t>Rezarta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Sinanaliaj</w:t>
      </w:r>
      <w:proofErr w:type="spellEnd"/>
      <w:r w:rsidR="0030456A">
        <w:rPr>
          <w:rFonts w:eastAsia="Times New Roman" w:cstheme="minorHAnsi"/>
          <w:color w:val="000000"/>
          <w:lang w:eastAsia="nl-NL"/>
        </w:rPr>
        <w:t xml:space="preserve">, </w:t>
      </w:r>
      <w:r w:rsidR="0030456A" w:rsidRPr="0030456A">
        <w:rPr>
          <w:rFonts w:cstheme="minorHAnsi"/>
          <w:color w:val="000000" w:themeColor="text1"/>
          <w:lang w:val="en-US"/>
        </w:rPr>
        <w:t xml:space="preserve">Eva </w:t>
      </w:r>
      <w:proofErr w:type="spellStart"/>
      <w:r w:rsidR="0030456A" w:rsidRPr="0030456A">
        <w:rPr>
          <w:rFonts w:cstheme="minorHAnsi"/>
          <w:color w:val="000000" w:themeColor="text1"/>
          <w:lang w:val="en-US"/>
        </w:rPr>
        <w:t>Cipi</w:t>
      </w:r>
      <w:proofErr w:type="spellEnd"/>
      <w:r>
        <w:rPr>
          <w:rFonts w:eastAsia="Times New Roman" w:cstheme="minorHAnsi"/>
          <w:color w:val="000000"/>
          <w:lang w:eastAsia="nl-NL"/>
        </w:rPr>
        <w:t xml:space="preserve"> &amp; </w:t>
      </w:r>
      <w:proofErr w:type="spellStart"/>
      <w:r>
        <w:rPr>
          <w:rFonts w:eastAsia="Times New Roman" w:cstheme="minorHAnsi"/>
          <w:color w:val="000000"/>
          <w:lang w:eastAsia="nl-NL"/>
        </w:rPr>
        <w:t>Eloina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Tozaj</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Albiania</w:t>
      </w:r>
      <w:proofErr w:type="spellEnd"/>
      <w:r>
        <w:rPr>
          <w:rFonts w:eastAsia="Times New Roman" w:cstheme="minorHAnsi"/>
          <w:color w:val="000000"/>
          <w:lang w:eastAsia="nl-NL"/>
        </w:rPr>
        <w:t>)</w:t>
      </w:r>
    </w:p>
    <w:p w14:paraId="66BBDD44" w14:textId="13EE5609" w:rsidR="006909F8" w:rsidRDefault="006909F8" w:rsidP="001A76FB">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Karen Hudson (United Kingdom)</w:t>
      </w:r>
    </w:p>
    <w:p w14:paraId="04544EBC" w14:textId="51EB7BC4" w:rsidR="008444F9" w:rsidRDefault="008444F9" w:rsidP="008444F9">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 xml:space="preserve">Wissam </w:t>
      </w:r>
      <w:proofErr w:type="spellStart"/>
      <w:r>
        <w:rPr>
          <w:rFonts w:eastAsia="Times New Roman" w:cstheme="minorHAnsi"/>
          <w:color w:val="000000"/>
          <w:lang w:eastAsia="nl-NL"/>
        </w:rPr>
        <w:t>Chaleila</w:t>
      </w:r>
      <w:proofErr w:type="spellEnd"/>
      <w:r>
        <w:rPr>
          <w:rFonts w:eastAsia="Times New Roman" w:cstheme="minorHAnsi"/>
          <w:color w:val="000000"/>
          <w:lang w:eastAsia="nl-NL"/>
        </w:rPr>
        <w:t xml:space="preserve"> (Israel)</w:t>
      </w:r>
    </w:p>
    <w:p w14:paraId="51F7FAEC" w14:textId="6341C828" w:rsidR="006909F8" w:rsidRPr="006909F8" w:rsidRDefault="00791AD0" w:rsidP="006909F8">
      <w:pPr>
        <w:pStyle w:val="ListParagraph"/>
        <w:numPr>
          <w:ilvl w:val="0"/>
          <w:numId w:val="4"/>
        </w:numPr>
        <w:shd w:val="clear" w:color="auto" w:fill="FFFFFF"/>
        <w:textAlignment w:val="baseline"/>
        <w:rPr>
          <w:rFonts w:eastAsia="Times New Roman" w:cstheme="minorHAnsi"/>
          <w:color w:val="000000"/>
          <w:lang w:eastAsia="nl-NL"/>
        </w:rPr>
      </w:pPr>
      <w:r w:rsidRPr="00791AD0">
        <w:rPr>
          <w:rFonts w:eastAsia="Times New Roman" w:cstheme="minorHAnsi"/>
          <w:color w:val="000000"/>
          <w:lang w:eastAsia="nl-NL"/>
        </w:rPr>
        <w:t xml:space="preserve">Ashley </w:t>
      </w:r>
      <w:proofErr w:type="spellStart"/>
      <w:r w:rsidRPr="00791AD0">
        <w:rPr>
          <w:rFonts w:eastAsia="Times New Roman" w:cstheme="minorHAnsi"/>
          <w:color w:val="000000"/>
          <w:lang w:eastAsia="nl-NL"/>
        </w:rPr>
        <w:t>Tull</w:t>
      </w:r>
      <w:proofErr w:type="spellEnd"/>
      <w:r w:rsidRPr="00791AD0">
        <w:rPr>
          <w:rFonts w:eastAsia="Times New Roman" w:cstheme="minorHAnsi"/>
          <w:color w:val="000000"/>
          <w:lang w:eastAsia="nl-NL"/>
        </w:rPr>
        <w:t xml:space="preserve">  </w:t>
      </w:r>
      <w:r w:rsidR="006909F8">
        <w:rPr>
          <w:rFonts w:eastAsia="Times New Roman" w:cstheme="minorHAnsi"/>
          <w:color w:val="000000"/>
          <w:lang w:eastAsia="nl-NL"/>
        </w:rPr>
        <w:t>&amp; Michael Roemer (United States America)</w:t>
      </w:r>
    </w:p>
    <w:p w14:paraId="2FB89AEA" w14:textId="7E1445E9" w:rsidR="001A76FB" w:rsidRDefault="001A76FB" w:rsidP="00463832">
      <w:pPr>
        <w:shd w:val="clear" w:color="auto" w:fill="FFFFFF"/>
        <w:textAlignment w:val="baseline"/>
        <w:rPr>
          <w:rFonts w:eastAsia="Times New Roman" w:cstheme="minorHAnsi"/>
          <w:color w:val="000000"/>
          <w:lang w:eastAsia="nl-NL"/>
        </w:rPr>
      </w:pPr>
    </w:p>
    <w:p w14:paraId="6DA7A1F5" w14:textId="6C7FEA0D"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lastRenderedPageBreak/>
        <w:t>12:30-13:30</w:t>
      </w:r>
      <w:r>
        <w:rPr>
          <w:rFonts w:eastAsia="Times New Roman" w:cstheme="minorHAnsi"/>
          <w:color w:val="000000"/>
          <w:lang w:eastAsia="nl-NL"/>
        </w:rPr>
        <w:tab/>
        <w:t>Lunch</w:t>
      </w:r>
    </w:p>
    <w:p w14:paraId="0242D502" w14:textId="77777777" w:rsidR="009E1B13" w:rsidRDefault="009E1B13" w:rsidP="00463832">
      <w:pPr>
        <w:shd w:val="clear" w:color="auto" w:fill="FFFFFF"/>
        <w:textAlignment w:val="baseline"/>
        <w:rPr>
          <w:rFonts w:eastAsia="Times New Roman" w:cstheme="minorHAnsi"/>
          <w:color w:val="000000"/>
          <w:lang w:eastAsia="nl-NL"/>
        </w:rPr>
      </w:pPr>
    </w:p>
    <w:p w14:paraId="5E784713" w14:textId="58F270F0"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13:30-15:00</w:t>
      </w:r>
      <w:r>
        <w:rPr>
          <w:rFonts w:eastAsia="Times New Roman" w:cstheme="minorHAnsi"/>
          <w:color w:val="000000"/>
          <w:lang w:eastAsia="nl-NL"/>
        </w:rPr>
        <w:tab/>
        <w:t>TIG session</w:t>
      </w:r>
    </w:p>
    <w:p w14:paraId="67E37E67" w14:textId="53C7070E" w:rsidR="009E1B13" w:rsidRPr="001A76FB" w:rsidRDefault="009E1B13" w:rsidP="00463832">
      <w:pPr>
        <w:shd w:val="clear" w:color="auto" w:fill="FFFFFF"/>
        <w:textAlignment w:val="baseline"/>
        <w:rPr>
          <w:rFonts w:eastAsia="Times New Roman" w:cstheme="minorHAnsi"/>
          <w:b/>
          <w:bCs/>
          <w:color w:val="000000"/>
          <w:lang w:eastAsia="nl-NL"/>
        </w:rPr>
      </w:pPr>
      <w:r>
        <w:rPr>
          <w:rFonts w:eastAsia="Times New Roman" w:cstheme="minorHAnsi"/>
          <w:color w:val="000000"/>
          <w:lang w:eastAsia="nl-NL"/>
        </w:rPr>
        <w:tab/>
      </w:r>
      <w:r>
        <w:rPr>
          <w:rFonts w:eastAsia="Times New Roman" w:cstheme="minorHAnsi"/>
          <w:color w:val="000000"/>
          <w:lang w:eastAsia="nl-NL"/>
        </w:rPr>
        <w:tab/>
      </w:r>
      <w:r w:rsidRPr="001A76FB">
        <w:rPr>
          <w:rFonts w:eastAsia="Times New Roman" w:cstheme="minorHAnsi"/>
          <w:b/>
          <w:bCs/>
          <w:color w:val="0432FF"/>
          <w:lang w:eastAsia="nl-NL"/>
        </w:rPr>
        <w:t xml:space="preserve">Round tables </w:t>
      </w:r>
      <w:r w:rsidR="00842C3D">
        <w:rPr>
          <w:rFonts w:eastAsia="Times New Roman" w:cstheme="minorHAnsi"/>
          <w:b/>
          <w:bCs/>
          <w:color w:val="0432FF"/>
          <w:lang w:eastAsia="nl-NL"/>
        </w:rPr>
        <w:t>(Choose one)</w:t>
      </w:r>
    </w:p>
    <w:p w14:paraId="40DB8145" w14:textId="53AEF466" w:rsidR="003151F5" w:rsidRDefault="009E1B13" w:rsidP="003151F5">
      <w:pPr>
        <w:pStyle w:val="ListParagraph"/>
        <w:numPr>
          <w:ilvl w:val="0"/>
          <w:numId w:val="11"/>
        </w:numPr>
        <w:shd w:val="clear" w:color="auto" w:fill="FFFFFF"/>
        <w:textAlignment w:val="baseline"/>
        <w:rPr>
          <w:rFonts w:eastAsia="Times New Roman" w:cstheme="minorHAnsi"/>
          <w:color w:val="000000"/>
          <w:lang w:eastAsia="nl-NL"/>
        </w:rPr>
      </w:pPr>
      <w:r w:rsidRPr="003151F5">
        <w:rPr>
          <w:rFonts w:eastAsia="Times New Roman" w:cstheme="minorHAnsi"/>
          <w:color w:val="000000"/>
          <w:lang w:eastAsia="nl-NL"/>
        </w:rPr>
        <w:t>Parallel</w:t>
      </w:r>
      <w:r w:rsidRPr="003151F5">
        <w:rPr>
          <w:rFonts w:eastAsia="Times New Roman" w:cstheme="minorHAnsi"/>
          <w:color w:val="000000"/>
          <w:lang w:eastAsia="nl-NL"/>
        </w:rPr>
        <w:tab/>
      </w:r>
      <w:r w:rsidR="003151F5" w:rsidRPr="003151F5">
        <w:rPr>
          <w:rFonts w:eastAsia="Times New Roman" w:cstheme="minorHAnsi"/>
          <w:color w:val="000000"/>
          <w:lang w:eastAsia="nl-NL"/>
        </w:rPr>
        <w:t>-</w:t>
      </w:r>
      <w:r w:rsidR="003151F5">
        <w:rPr>
          <w:rFonts w:eastAsia="Times New Roman" w:cstheme="minorHAnsi"/>
          <w:color w:val="000000"/>
          <w:lang w:eastAsia="nl-NL"/>
        </w:rPr>
        <w:t>P</w:t>
      </w:r>
      <w:r w:rsidRPr="003151F5">
        <w:rPr>
          <w:rFonts w:eastAsia="Times New Roman" w:cstheme="minorHAnsi"/>
          <w:color w:val="000000"/>
          <w:lang w:eastAsia="nl-NL"/>
        </w:rPr>
        <w:t>resentations</w:t>
      </w:r>
      <w:r w:rsidR="003151F5" w:rsidRPr="003151F5">
        <w:rPr>
          <w:rFonts w:eastAsia="Times New Roman" w:cstheme="minorHAnsi"/>
          <w:color w:val="000000"/>
          <w:lang w:eastAsia="nl-NL"/>
        </w:rPr>
        <w:t xml:space="preserve"> (30 minutes, 3 rooms)</w:t>
      </w:r>
    </w:p>
    <w:p w14:paraId="25BEEB99" w14:textId="5837A317" w:rsidR="009E1B13" w:rsidRPr="003151F5" w:rsidRDefault="003151F5" w:rsidP="003151F5">
      <w:pPr>
        <w:shd w:val="clear" w:color="auto" w:fill="FFFFFF"/>
        <w:ind w:left="2488" w:firstLine="344"/>
        <w:textAlignment w:val="baseline"/>
        <w:rPr>
          <w:rFonts w:eastAsia="Times New Roman" w:cstheme="minorHAnsi"/>
          <w:color w:val="000000"/>
          <w:lang w:eastAsia="nl-NL"/>
        </w:rPr>
      </w:pPr>
      <w:r>
        <w:rPr>
          <w:rFonts w:eastAsia="Times New Roman" w:cstheme="minorHAnsi"/>
          <w:color w:val="000000"/>
          <w:lang w:eastAsia="nl-NL"/>
        </w:rPr>
        <w:t>-W</w:t>
      </w:r>
      <w:r w:rsidR="009E1B13" w:rsidRPr="003151F5">
        <w:rPr>
          <w:rFonts w:eastAsia="Times New Roman" w:cstheme="minorHAnsi"/>
          <w:color w:val="000000"/>
          <w:lang w:eastAsia="nl-NL"/>
        </w:rPr>
        <w:t>orkshop round tables</w:t>
      </w:r>
      <w:r w:rsidRPr="003151F5">
        <w:rPr>
          <w:rFonts w:eastAsia="Times New Roman" w:cstheme="minorHAnsi"/>
          <w:color w:val="000000"/>
          <w:lang w:eastAsia="nl-NL"/>
        </w:rPr>
        <w:t xml:space="preserve"> (90 minutes)</w:t>
      </w:r>
    </w:p>
    <w:p w14:paraId="18768DF1" w14:textId="67D65CB5" w:rsidR="009E1B13" w:rsidRDefault="009E1B13" w:rsidP="009E1B13">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ab/>
      </w:r>
      <w:r>
        <w:rPr>
          <w:rFonts w:eastAsia="Times New Roman" w:cstheme="minorHAnsi"/>
          <w:color w:val="000000"/>
          <w:lang w:eastAsia="nl-NL"/>
        </w:rPr>
        <w:tab/>
      </w:r>
      <w:r>
        <w:rPr>
          <w:rFonts w:eastAsia="Times New Roman" w:cstheme="minorHAnsi"/>
          <w:color w:val="000000"/>
          <w:lang w:eastAsia="nl-NL"/>
        </w:rPr>
        <w:tab/>
      </w:r>
      <w:r>
        <w:rPr>
          <w:rFonts w:eastAsia="Times New Roman" w:cstheme="minorHAnsi"/>
          <w:color w:val="000000"/>
          <w:lang w:eastAsia="nl-NL"/>
        </w:rPr>
        <w:tab/>
      </w:r>
      <w:r w:rsidR="003151F5">
        <w:rPr>
          <w:rFonts w:eastAsia="Times New Roman" w:cstheme="minorHAnsi"/>
          <w:color w:val="000000"/>
          <w:lang w:eastAsia="nl-NL"/>
        </w:rPr>
        <w:t>-</w:t>
      </w:r>
      <w:r>
        <w:rPr>
          <w:rFonts w:eastAsia="Times New Roman" w:cstheme="minorHAnsi"/>
          <w:color w:val="000000"/>
          <w:lang w:eastAsia="nl-NL"/>
        </w:rPr>
        <w:t>Conclusions from the round tables and overall tips</w:t>
      </w:r>
      <w:r w:rsidR="003151F5">
        <w:rPr>
          <w:rFonts w:eastAsia="Times New Roman" w:cstheme="minorHAnsi"/>
          <w:color w:val="000000"/>
          <w:lang w:eastAsia="nl-NL"/>
        </w:rPr>
        <w:t xml:space="preserve"> leading to</w:t>
      </w:r>
      <w:r w:rsidR="003151F5">
        <w:rPr>
          <w:rFonts w:eastAsia="Times New Roman" w:cstheme="minorHAnsi"/>
          <w:color w:val="000000"/>
          <w:lang w:eastAsia="nl-NL"/>
        </w:rPr>
        <w:tab/>
      </w:r>
      <w:r w:rsidR="003151F5">
        <w:rPr>
          <w:rFonts w:eastAsia="Times New Roman" w:cstheme="minorHAnsi"/>
          <w:color w:val="000000"/>
          <w:lang w:eastAsia="nl-NL"/>
        </w:rPr>
        <w:tab/>
      </w:r>
      <w:r w:rsidR="003151F5">
        <w:rPr>
          <w:rFonts w:eastAsia="Times New Roman" w:cstheme="minorHAnsi"/>
          <w:color w:val="000000"/>
          <w:lang w:eastAsia="nl-NL"/>
        </w:rPr>
        <w:tab/>
      </w:r>
      <w:r w:rsidR="003151F5">
        <w:rPr>
          <w:rFonts w:eastAsia="Times New Roman" w:cstheme="minorHAnsi"/>
          <w:color w:val="000000"/>
          <w:lang w:eastAsia="nl-NL"/>
        </w:rPr>
        <w:tab/>
        <w:t>an exhibition (45 minutes)</w:t>
      </w:r>
    </w:p>
    <w:p w14:paraId="28160EF5" w14:textId="153C79C6" w:rsidR="009E1B13" w:rsidRDefault="00842C3D" w:rsidP="009E1B13">
      <w:pPr>
        <w:pStyle w:val="ListParagraph"/>
        <w:numPr>
          <w:ilvl w:val="0"/>
          <w:numId w:val="7"/>
        </w:numPr>
      </w:pPr>
      <w:r w:rsidRPr="00842C3D">
        <w:rPr>
          <w:b/>
          <w:bCs/>
        </w:rPr>
        <w:t>Round Table 1</w:t>
      </w:r>
      <w:r>
        <w:t xml:space="preserve"> </w:t>
      </w:r>
      <w:r w:rsidR="009E1B13">
        <w:t xml:space="preserve">Petra </w:t>
      </w:r>
      <w:proofErr w:type="spellStart"/>
      <w:r w:rsidR="009E1B13">
        <w:t>Vystrcilova</w:t>
      </w:r>
      <w:proofErr w:type="spellEnd"/>
      <w:r w:rsidR="009E1B13">
        <w:t xml:space="preserve"> (Czech Republic) and </w:t>
      </w:r>
      <w:bookmarkStart w:id="0" w:name="_Hlk131601299"/>
      <w:r w:rsidR="009E1B13">
        <w:t xml:space="preserve">Nicole Poulussen </w:t>
      </w:r>
      <w:bookmarkEnd w:id="0"/>
      <w:r w:rsidR="009E1B13">
        <w:t>(The Netherlands) – Blended Intensive Programmes</w:t>
      </w:r>
      <w:r w:rsidR="007F6519">
        <w:t xml:space="preserve"> [Facilitator Nicole Poulussen]</w:t>
      </w:r>
    </w:p>
    <w:p w14:paraId="010D4972" w14:textId="0B8669AC" w:rsidR="009E1B13" w:rsidRDefault="00842C3D" w:rsidP="009E1B13">
      <w:pPr>
        <w:pStyle w:val="ListParagraph"/>
        <w:numPr>
          <w:ilvl w:val="0"/>
          <w:numId w:val="6"/>
        </w:numPr>
        <w:shd w:val="clear" w:color="auto" w:fill="FFFFFF"/>
        <w:textAlignment w:val="baseline"/>
        <w:rPr>
          <w:rFonts w:eastAsia="Times New Roman" w:cstheme="minorHAnsi"/>
          <w:color w:val="000000"/>
          <w:lang w:eastAsia="nl-NL"/>
        </w:rPr>
      </w:pPr>
      <w:r w:rsidRPr="00842C3D">
        <w:rPr>
          <w:rFonts w:eastAsia="Times New Roman" w:cstheme="minorHAnsi"/>
          <w:b/>
          <w:bCs/>
          <w:color w:val="000000"/>
          <w:lang w:eastAsia="nl-NL"/>
        </w:rPr>
        <w:t>Round Table 2</w:t>
      </w:r>
      <w:r>
        <w:rPr>
          <w:rFonts w:eastAsia="Times New Roman" w:cstheme="minorHAnsi"/>
          <w:color w:val="000000"/>
          <w:lang w:eastAsia="nl-NL"/>
        </w:rPr>
        <w:t xml:space="preserve"> </w:t>
      </w:r>
      <w:r w:rsidR="00F414E4">
        <w:rPr>
          <w:rFonts w:eastAsia="Times New Roman" w:cstheme="minorHAnsi"/>
          <w:color w:val="000000"/>
          <w:lang w:eastAsia="nl-NL"/>
        </w:rPr>
        <w:t xml:space="preserve">Kristian </w:t>
      </w:r>
      <w:proofErr w:type="spellStart"/>
      <w:r w:rsidR="00F414E4">
        <w:rPr>
          <w:rFonts w:eastAsia="Times New Roman" w:cstheme="minorHAnsi"/>
          <w:color w:val="000000"/>
          <w:lang w:eastAsia="nl-NL"/>
        </w:rPr>
        <w:t>M</w:t>
      </w:r>
      <w:r w:rsidR="00F414E4">
        <w:rPr>
          <w:rFonts w:ascii="Calibri" w:eastAsia="Times New Roman" w:hAnsi="Calibri" w:cs="Calibri"/>
          <w:color w:val="000000"/>
          <w:lang w:eastAsia="nl-NL"/>
        </w:rPr>
        <w:t>ø</w:t>
      </w:r>
      <w:r w:rsidR="00F414E4">
        <w:rPr>
          <w:rFonts w:eastAsia="Times New Roman" w:cstheme="minorHAnsi"/>
          <w:color w:val="000000"/>
          <w:lang w:eastAsia="nl-NL"/>
        </w:rPr>
        <w:t>lberg</w:t>
      </w:r>
      <w:proofErr w:type="spellEnd"/>
      <w:r w:rsidR="00F414E4">
        <w:rPr>
          <w:rFonts w:eastAsia="Times New Roman" w:cstheme="minorHAnsi"/>
          <w:color w:val="000000"/>
          <w:lang w:eastAsia="nl-NL"/>
        </w:rPr>
        <w:t xml:space="preserve"> (Denmark), </w:t>
      </w:r>
      <w:proofErr w:type="spellStart"/>
      <w:r w:rsidR="00F414E4">
        <w:rPr>
          <w:rFonts w:eastAsia="Times New Roman" w:cstheme="minorHAnsi"/>
          <w:color w:val="000000"/>
          <w:lang w:eastAsia="nl-NL"/>
        </w:rPr>
        <w:t>Lieve</w:t>
      </w:r>
      <w:proofErr w:type="spellEnd"/>
      <w:r w:rsidR="00F414E4">
        <w:rPr>
          <w:rFonts w:eastAsia="Times New Roman" w:cstheme="minorHAnsi"/>
          <w:color w:val="000000"/>
          <w:lang w:eastAsia="nl-NL"/>
        </w:rPr>
        <w:t xml:space="preserve"> </w:t>
      </w:r>
      <w:proofErr w:type="spellStart"/>
      <w:r w:rsidR="00F414E4">
        <w:rPr>
          <w:rFonts w:eastAsia="Times New Roman" w:cstheme="minorHAnsi"/>
          <w:color w:val="000000"/>
          <w:lang w:eastAsia="nl-NL"/>
        </w:rPr>
        <w:t>Cuypers</w:t>
      </w:r>
      <w:proofErr w:type="spellEnd"/>
      <w:r w:rsidR="00F414E4">
        <w:rPr>
          <w:rFonts w:eastAsia="Times New Roman" w:cstheme="minorHAnsi"/>
          <w:color w:val="000000"/>
          <w:lang w:eastAsia="nl-NL"/>
        </w:rPr>
        <w:t xml:space="preserve"> &amp; </w:t>
      </w:r>
      <w:proofErr w:type="spellStart"/>
      <w:r w:rsidR="00F414E4">
        <w:rPr>
          <w:rFonts w:eastAsia="Times New Roman" w:cstheme="minorHAnsi"/>
          <w:color w:val="000000"/>
          <w:lang w:eastAsia="nl-NL"/>
        </w:rPr>
        <w:t>Anniek</w:t>
      </w:r>
      <w:proofErr w:type="spellEnd"/>
      <w:r w:rsidR="00F414E4">
        <w:rPr>
          <w:rFonts w:eastAsia="Times New Roman" w:cstheme="minorHAnsi"/>
          <w:color w:val="000000"/>
          <w:lang w:eastAsia="nl-NL"/>
        </w:rPr>
        <w:t xml:space="preserve"> </w:t>
      </w:r>
      <w:proofErr w:type="spellStart"/>
      <w:r w:rsidR="00F414E4">
        <w:rPr>
          <w:rFonts w:eastAsia="Times New Roman" w:cstheme="minorHAnsi"/>
          <w:color w:val="000000"/>
          <w:lang w:eastAsia="nl-NL"/>
        </w:rPr>
        <w:t>Orye</w:t>
      </w:r>
      <w:proofErr w:type="spellEnd"/>
      <w:r w:rsidR="00F414E4">
        <w:rPr>
          <w:rFonts w:eastAsia="Times New Roman" w:cstheme="minorHAnsi"/>
          <w:color w:val="000000"/>
          <w:lang w:eastAsia="nl-NL"/>
        </w:rPr>
        <w:t xml:space="preserve"> (Belgium) – COIL</w:t>
      </w:r>
      <w:r w:rsidR="007F6519">
        <w:rPr>
          <w:rFonts w:eastAsia="Times New Roman" w:cstheme="minorHAnsi"/>
          <w:color w:val="000000"/>
          <w:lang w:eastAsia="nl-NL"/>
        </w:rPr>
        <w:t xml:space="preserve"> [Facilitator Karen Hudson]</w:t>
      </w:r>
    </w:p>
    <w:p w14:paraId="09469820" w14:textId="5EA05698" w:rsidR="00F414E4" w:rsidRDefault="00842C3D" w:rsidP="009E1B13">
      <w:pPr>
        <w:pStyle w:val="ListParagraph"/>
        <w:numPr>
          <w:ilvl w:val="0"/>
          <w:numId w:val="6"/>
        </w:numPr>
        <w:shd w:val="clear" w:color="auto" w:fill="FFFFFF"/>
        <w:textAlignment w:val="baseline"/>
        <w:rPr>
          <w:rFonts w:eastAsia="Times New Roman" w:cstheme="minorHAnsi"/>
          <w:color w:val="000000"/>
          <w:lang w:eastAsia="nl-NL"/>
        </w:rPr>
      </w:pPr>
      <w:r w:rsidRPr="00842C3D">
        <w:rPr>
          <w:rFonts w:eastAsia="Times New Roman" w:cstheme="minorHAnsi"/>
          <w:b/>
          <w:bCs/>
          <w:color w:val="000000"/>
          <w:lang w:eastAsia="nl-NL"/>
        </w:rPr>
        <w:t>Round Table 3</w:t>
      </w:r>
      <w:r>
        <w:rPr>
          <w:rFonts w:eastAsia="Times New Roman" w:cstheme="minorHAnsi"/>
          <w:color w:val="000000"/>
          <w:lang w:eastAsia="nl-NL"/>
        </w:rPr>
        <w:t xml:space="preserve"> </w:t>
      </w:r>
      <w:r w:rsidR="001A76FB">
        <w:rPr>
          <w:rFonts w:eastAsia="Times New Roman" w:cstheme="minorHAnsi"/>
          <w:color w:val="000000"/>
          <w:lang w:eastAsia="nl-NL"/>
        </w:rPr>
        <w:t>Matthias M</w:t>
      </w:r>
      <w:r w:rsidR="001A76FB">
        <w:rPr>
          <w:rFonts w:ascii="Calibri" w:eastAsia="Times New Roman" w:hAnsi="Calibri" w:cs="Calibri"/>
          <w:color w:val="000000"/>
          <w:lang w:eastAsia="nl-NL"/>
        </w:rPr>
        <w:t>ü</w:t>
      </w:r>
      <w:r w:rsidR="001A76FB">
        <w:rPr>
          <w:rFonts w:eastAsia="Times New Roman" w:cstheme="minorHAnsi"/>
          <w:color w:val="000000"/>
          <w:lang w:eastAsia="nl-NL"/>
        </w:rPr>
        <w:t>ller (Germany)</w:t>
      </w:r>
      <w:r w:rsidR="00917349">
        <w:rPr>
          <w:rFonts w:eastAsia="Times New Roman" w:cstheme="minorHAnsi"/>
          <w:color w:val="000000"/>
          <w:lang w:eastAsia="nl-NL"/>
        </w:rPr>
        <w:t xml:space="preserve"> – Internships </w:t>
      </w:r>
      <w:r w:rsidR="007F6519">
        <w:rPr>
          <w:rFonts w:eastAsia="Times New Roman" w:cstheme="minorHAnsi"/>
          <w:color w:val="000000"/>
          <w:lang w:eastAsia="nl-NL"/>
        </w:rPr>
        <w:t xml:space="preserve">[Facilitator </w:t>
      </w:r>
      <w:r w:rsidR="007F6519" w:rsidRPr="001A76FB">
        <w:rPr>
          <w:rFonts w:eastAsia="Times New Roman" w:cstheme="minorHAnsi"/>
          <w:color w:val="000000"/>
          <w:lang w:val="en-US" w:eastAsia="nl-NL"/>
        </w:rPr>
        <w:t>Michel Hogenes</w:t>
      </w:r>
      <w:r w:rsidR="007F6519">
        <w:rPr>
          <w:rFonts w:eastAsia="Times New Roman" w:cstheme="minorHAnsi"/>
          <w:color w:val="000000"/>
          <w:lang w:val="en-US" w:eastAsia="nl-NL"/>
        </w:rPr>
        <w:t>]</w:t>
      </w:r>
    </w:p>
    <w:p w14:paraId="71546ABB" w14:textId="77777777" w:rsidR="00917349" w:rsidRPr="009E1B13" w:rsidRDefault="00917349" w:rsidP="00917349">
      <w:pPr>
        <w:pStyle w:val="ListParagraph"/>
        <w:shd w:val="clear" w:color="auto" w:fill="FFFFFF"/>
        <w:ind w:left="1776"/>
        <w:textAlignment w:val="baseline"/>
        <w:rPr>
          <w:rFonts w:eastAsia="Times New Roman" w:cstheme="minorHAnsi"/>
          <w:color w:val="000000"/>
          <w:lang w:eastAsia="nl-NL"/>
        </w:rPr>
      </w:pPr>
    </w:p>
    <w:p w14:paraId="27020270" w14:textId="4E8F8A3C"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15:00-15:30</w:t>
      </w:r>
      <w:r>
        <w:rPr>
          <w:rFonts w:eastAsia="Times New Roman" w:cstheme="minorHAnsi"/>
          <w:color w:val="000000"/>
          <w:lang w:eastAsia="nl-NL"/>
        </w:rPr>
        <w:tab/>
        <w:t>Coffee break</w:t>
      </w:r>
    </w:p>
    <w:p w14:paraId="73B6F4D6" w14:textId="77777777" w:rsidR="00917349" w:rsidRDefault="00917349" w:rsidP="00463832">
      <w:pPr>
        <w:shd w:val="clear" w:color="auto" w:fill="FFFFFF"/>
        <w:textAlignment w:val="baseline"/>
        <w:rPr>
          <w:rFonts w:eastAsia="Times New Roman" w:cstheme="minorHAnsi"/>
          <w:color w:val="000000"/>
          <w:lang w:eastAsia="nl-NL"/>
        </w:rPr>
      </w:pPr>
    </w:p>
    <w:p w14:paraId="35E14F1C" w14:textId="071E0341"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15:30-17:00</w:t>
      </w:r>
      <w:r>
        <w:rPr>
          <w:rFonts w:eastAsia="Times New Roman" w:cstheme="minorHAnsi"/>
          <w:color w:val="000000"/>
          <w:lang w:eastAsia="nl-NL"/>
        </w:rPr>
        <w:tab/>
        <w:t>TIG session</w:t>
      </w:r>
    </w:p>
    <w:p w14:paraId="0CE7B749" w14:textId="07CCAFBD" w:rsidR="00533ED9" w:rsidRPr="00917349" w:rsidRDefault="009E1B13" w:rsidP="00463832">
      <w:pPr>
        <w:shd w:val="clear" w:color="auto" w:fill="FFFFFF"/>
        <w:textAlignment w:val="baseline"/>
        <w:rPr>
          <w:rFonts w:eastAsia="Times New Roman" w:cstheme="minorHAnsi"/>
          <w:b/>
          <w:bCs/>
          <w:color w:val="000000"/>
          <w:lang w:eastAsia="nl-NL"/>
        </w:rPr>
      </w:pPr>
      <w:r>
        <w:rPr>
          <w:rFonts w:eastAsia="Times New Roman" w:cstheme="minorHAnsi"/>
          <w:color w:val="000000"/>
          <w:lang w:eastAsia="nl-NL"/>
        </w:rPr>
        <w:tab/>
      </w:r>
      <w:r>
        <w:rPr>
          <w:rFonts w:eastAsia="Times New Roman" w:cstheme="minorHAnsi"/>
          <w:color w:val="000000"/>
          <w:lang w:eastAsia="nl-NL"/>
        </w:rPr>
        <w:tab/>
      </w:r>
      <w:r w:rsidRPr="00917349">
        <w:rPr>
          <w:rFonts w:eastAsia="Times New Roman" w:cstheme="minorHAnsi"/>
          <w:b/>
          <w:bCs/>
          <w:color w:val="0432FF"/>
          <w:lang w:eastAsia="nl-NL"/>
        </w:rPr>
        <w:t xml:space="preserve">Continuation of the </w:t>
      </w:r>
      <w:r w:rsidR="00917349" w:rsidRPr="00917349">
        <w:rPr>
          <w:rFonts w:eastAsia="Times New Roman" w:cstheme="minorHAnsi"/>
          <w:b/>
          <w:bCs/>
          <w:color w:val="0432FF"/>
          <w:lang w:eastAsia="nl-NL"/>
        </w:rPr>
        <w:t>round tables</w:t>
      </w:r>
    </w:p>
    <w:p w14:paraId="3152B654" w14:textId="4CDBBC2A" w:rsidR="00533ED9" w:rsidRDefault="00533ED9" w:rsidP="00463832">
      <w:pPr>
        <w:shd w:val="clear" w:color="auto" w:fill="FFFFFF"/>
        <w:textAlignment w:val="baseline"/>
        <w:rPr>
          <w:rFonts w:eastAsia="Times New Roman" w:cstheme="minorHAnsi"/>
          <w:color w:val="000000"/>
          <w:lang w:eastAsia="nl-NL"/>
        </w:rPr>
      </w:pPr>
    </w:p>
    <w:p w14:paraId="24CE6C01" w14:textId="77777777" w:rsidR="00917349" w:rsidRDefault="00917349" w:rsidP="00463832">
      <w:pPr>
        <w:shd w:val="clear" w:color="auto" w:fill="FFFFFF"/>
        <w:textAlignment w:val="baseline"/>
        <w:rPr>
          <w:rFonts w:eastAsia="Times New Roman" w:cstheme="minorHAnsi"/>
          <w:color w:val="000000"/>
          <w:lang w:eastAsia="nl-NL"/>
        </w:rPr>
      </w:pPr>
    </w:p>
    <w:p w14:paraId="124CD67D" w14:textId="7A27FE42" w:rsidR="00533ED9" w:rsidRPr="00533ED9" w:rsidRDefault="00533ED9" w:rsidP="00463832">
      <w:pPr>
        <w:shd w:val="clear" w:color="auto" w:fill="FFFFFF"/>
        <w:textAlignment w:val="baseline"/>
        <w:rPr>
          <w:rFonts w:eastAsia="Times New Roman" w:cstheme="minorHAnsi"/>
          <w:b/>
          <w:bCs/>
          <w:color w:val="000000"/>
          <w:lang w:eastAsia="nl-NL"/>
        </w:rPr>
      </w:pPr>
      <w:r w:rsidRPr="00533ED9">
        <w:rPr>
          <w:rFonts w:eastAsia="Times New Roman" w:cstheme="minorHAnsi"/>
          <w:b/>
          <w:bCs/>
          <w:color w:val="000000"/>
          <w:lang w:eastAsia="nl-NL"/>
        </w:rPr>
        <w:t>Saturday 15</w:t>
      </w:r>
      <w:r w:rsidRPr="00533ED9">
        <w:rPr>
          <w:rFonts w:eastAsia="Times New Roman" w:cstheme="minorHAnsi"/>
          <w:b/>
          <w:bCs/>
          <w:color w:val="000000"/>
          <w:vertAlign w:val="superscript"/>
          <w:lang w:eastAsia="nl-NL"/>
        </w:rPr>
        <w:t>th</w:t>
      </w:r>
      <w:r w:rsidRPr="00533ED9">
        <w:rPr>
          <w:rFonts w:eastAsia="Times New Roman" w:cstheme="minorHAnsi"/>
          <w:b/>
          <w:bCs/>
          <w:color w:val="000000"/>
          <w:lang w:eastAsia="nl-NL"/>
        </w:rPr>
        <w:t xml:space="preserve"> April 2023</w:t>
      </w:r>
    </w:p>
    <w:p w14:paraId="6B522E13" w14:textId="77777777" w:rsidR="00533ED9" w:rsidRDefault="00533ED9" w:rsidP="00463832">
      <w:pPr>
        <w:shd w:val="clear" w:color="auto" w:fill="FFFFFF"/>
        <w:textAlignment w:val="baseline"/>
        <w:rPr>
          <w:rFonts w:eastAsia="Times New Roman" w:cstheme="minorHAnsi"/>
          <w:color w:val="000000"/>
          <w:lang w:eastAsia="nl-NL"/>
        </w:rPr>
      </w:pPr>
    </w:p>
    <w:p w14:paraId="39CDDE31" w14:textId="0EC01D29" w:rsidR="00533ED9" w:rsidRDefault="00533ED9" w:rsidP="00533ED9">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09:00-10:45</w:t>
      </w:r>
      <w:r>
        <w:rPr>
          <w:rFonts w:eastAsia="Times New Roman" w:cstheme="minorHAnsi"/>
          <w:color w:val="000000"/>
          <w:lang w:eastAsia="nl-NL"/>
        </w:rPr>
        <w:tab/>
        <w:t>TIG session</w:t>
      </w:r>
    </w:p>
    <w:p w14:paraId="395DADF0" w14:textId="6767A729" w:rsidR="00917349" w:rsidRPr="00917349" w:rsidRDefault="00F414E4" w:rsidP="00917349">
      <w:pPr>
        <w:shd w:val="clear" w:color="auto" w:fill="FFFFFF"/>
        <w:textAlignment w:val="baseline"/>
        <w:rPr>
          <w:rFonts w:eastAsia="Times New Roman" w:cstheme="minorHAnsi"/>
          <w:b/>
          <w:bCs/>
          <w:color w:val="0432FF"/>
          <w:lang w:eastAsia="nl-NL"/>
        </w:rPr>
      </w:pPr>
      <w:r>
        <w:rPr>
          <w:rFonts w:eastAsia="Times New Roman" w:cstheme="minorHAnsi"/>
          <w:color w:val="000000"/>
          <w:lang w:eastAsia="nl-NL"/>
        </w:rPr>
        <w:tab/>
      </w:r>
      <w:r>
        <w:rPr>
          <w:rFonts w:eastAsia="Times New Roman" w:cstheme="minorHAnsi"/>
          <w:color w:val="000000"/>
          <w:lang w:eastAsia="nl-NL"/>
        </w:rPr>
        <w:tab/>
      </w:r>
      <w:r w:rsidR="008444F9">
        <w:rPr>
          <w:rFonts w:eastAsia="Times New Roman" w:cstheme="minorHAnsi"/>
          <w:b/>
          <w:bCs/>
          <w:color w:val="0432FF"/>
          <w:lang w:eastAsia="nl-NL"/>
        </w:rPr>
        <w:t xml:space="preserve">World café </w:t>
      </w:r>
      <w:r w:rsidR="006909F8" w:rsidRPr="006909F8">
        <w:rPr>
          <w:rFonts w:eastAsia="Times New Roman" w:cstheme="minorHAnsi"/>
          <w:color w:val="000000" w:themeColor="text1"/>
          <w:lang w:eastAsia="nl-NL"/>
        </w:rPr>
        <w:t>(4 tables, 3 rounds</w:t>
      </w:r>
      <w:r w:rsidR="006909F8">
        <w:rPr>
          <w:rFonts w:eastAsia="Times New Roman" w:cstheme="minorHAnsi"/>
          <w:color w:val="000000" w:themeColor="text1"/>
          <w:lang w:eastAsia="nl-NL"/>
        </w:rPr>
        <w:t xml:space="preserve"> of </w:t>
      </w:r>
      <w:r w:rsidR="003151F5">
        <w:rPr>
          <w:rFonts w:eastAsia="Times New Roman" w:cstheme="minorHAnsi"/>
          <w:color w:val="000000" w:themeColor="text1"/>
          <w:lang w:eastAsia="nl-NL"/>
        </w:rPr>
        <w:t>20</w:t>
      </w:r>
      <w:r w:rsidR="006909F8">
        <w:rPr>
          <w:rFonts w:eastAsia="Times New Roman" w:cstheme="minorHAnsi"/>
          <w:color w:val="000000" w:themeColor="text1"/>
          <w:lang w:eastAsia="nl-NL"/>
        </w:rPr>
        <w:t xml:space="preserve"> minutes</w:t>
      </w:r>
      <w:r w:rsidR="006909F8" w:rsidRPr="006909F8">
        <w:rPr>
          <w:rFonts w:eastAsia="Times New Roman" w:cstheme="minorHAnsi"/>
          <w:color w:val="000000" w:themeColor="text1"/>
          <w:lang w:eastAsia="nl-NL"/>
        </w:rPr>
        <w:t>)</w:t>
      </w:r>
    </w:p>
    <w:p w14:paraId="5FC52006" w14:textId="0A4A0778" w:rsidR="008444F9" w:rsidRPr="00533ED9" w:rsidRDefault="008444F9" w:rsidP="008444F9">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R</w:t>
      </w:r>
      <w:r w:rsidR="005F5CEF">
        <w:rPr>
          <w:rFonts w:eastAsia="Times New Roman" w:cstheme="minorHAnsi"/>
          <w:color w:val="000000"/>
          <w:lang w:eastAsia="nl-NL"/>
        </w:rPr>
        <w:t>h</w:t>
      </w:r>
      <w:r>
        <w:rPr>
          <w:rFonts w:eastAsia="Times New Roman" w:cstheme="minorHAnsi"/>
          <w:color w:val="000000"/>
          <w:lang w:eastAsia="nl-NL"/>
        </w:rPr>
        <w:t>onda Sofer (Israel)</w:t>
      </w:r>
    </w:p>
    <w:p w14:paraId="6C80135B" w14:textId="4460668D" w:rsidR="002E6E15" w:rsidRPr="002E6E15" w:rsidRDefault="002E6E15" w:rsidP="002E6E15">
      <w:pPr>
        <w:pStyle w:val="ListParagraph"/>
        <w:numPr>
          <w:ilvl w:val="0"/>
          <w:numId w:val="4"/>
        </w:numPr>
        <w:rPr>
          <w:rFonts w:cstheme="minorHAnsi"/>
        </w:rPr>
      </w:pPr>
      <w:r w:rsidRPr="00EB2ED2">
        <w:rPr>
          <w:rFonts w:cstheme="minorHAnsi"/>
        </w:rPr>
        <w:t xml:space="preserve">Nina </w:t>
      </w:r>
      <w:proofErr w:type="spellStart"/>
      <w:r w:rsidRPr="00EB2ED2">
        <w:rPr>
          <w:rFonts w:cstheme="minorHAnsi"/>
        </w:rPr>
        <w:t>Jäger</w:t>
      </w:r>
      <w:proofErr w:type="spellEnd"/>
      <w:r w:rsidRPr="00EB2ED2">
        <w:rPr>
          <w:rFonts w:cstheme="minorHAnsi"/>
        </w:rPr>
        <w:t xml:space="preserve"> </w:t>
      </w:r>
      <w:r>
        <w:rPr>
          <w:rFonts w:cstheme="minorHAnsi"/>
        </w:rPr>
        <w:t>(Germany)</w:t>
      </w:r>
    </w:p>
    <w:p w14:paraId="01467E05" w14:textId="38B70EFA" w:rsidR="00917349" w:rsidRDefault="00917349" w:rsidP="00917349">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 xml:space="preserve">Afnan </w:t>
      </w:r>
      <w:proofErr w:type="spellStart"/>
      <w:r>
        <w:rPr>
          <w:rFonts w:eastAsia="Times New Roman" w:cstheme="minorHAnsi"/>
          <w:color w:val="000000"/>
          <w:lang w:eastAsia="nl-NL"/>
        </w:rPr>
        <w:t>Gharra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Mawassi</w:t>
      </w:r>
      <w:proofErr w:type="spellEnd"/>
      <w:r>
        <w:rPr>
          <w:rFonts w:eastAsia="Times New Roman" w:cstheme="minorHAnsi"/>
          <w:color w:val="000000"/>
          <w:lang w:eastAsia="nl-NL"/>
        </w:rPr>
        <w:t xml:space="preserve"> (Israel)</w:t>
      </w:r>
    </w:p>
    <w:p w14:paraId="085D3F84" w14:textId="4AF88281" w:rsidR="00917349" w:rsidRPr="00533ED9" w:rsidRDefault="00917349" w:rsidP="00917349">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Frederik De Laere (Belgium)</w:t>
      </w:r>
    </w:p>
    <w:p w14:paraId="51A9BCC6" w14:textId="7C5A592F" w:rsidR="00F414E4" w:rsidRDefault="00F414E4" w:rsidP="00917349">
      <w:pPr>
        <w:shd w:val="clear" w:color="auto" w:fill="FFFFFF"/>
        <w:textAlignment w:val="baseline"/>
        <w:rPr>
          <w:rFonts w:eastAsia="Times New Roman" w:cstheme="minorHAnsi"/>
          <w:color w:val="000000"/>
          <w:lang w:val="en-US" w:eastAsia="nl-NL"/>
        </w:rPr>
      </w:pPr>
    </w:p>
    <w:p w14:paraId="1E2D8B20" w14:textId="7C28DB3F" w:rsidR="001A76FB" w:rsidRDefault="001A76FB" w:rsidP="007D70E4">
      <w:pPr>
        <w:shd w:val="clear" w:color="auto" w:fill="FFFFFF"/>
        <w:ind w:left="1416"/>
        <w:textAlignment w:val="baseline"/>
        <w:rPr>
          <w:rFonts w:eastAsia="Times New Roman" w:cstheme="minorHAnsi"/>
          <w:b/>
          <w:bCs/>
          <w:color w:val="0432FF"/>
          <w:lang w:val="en-US" w:eastAsia="nl-NL"/>
        </w:rPr>
      </w:pPr>
      <w:r w:rsidRPr="001A76FB">
        <w:rPr>
          <w:rFonts w:eastAsia="Times New Roman" w:cstheme="minorHAnsi"/>
          <w:b/>
          <w:bCs/>
          <w:color w:val="0432FF"/>
          <w:lang w:val="en-US" w:eastAsia="nl-NL"/>
        </w:rPr>
        <w:t xml:space="preserve">Plans for </w:t>
      </w:r>
      <w:r w:rsidR="007D70E4">
        <w:rPr>
          <w:rFonts w:eastAsia="Times New Roman" w:cstheme="minorHAnsi"/>
          <w:b/>
          <w:bCs/>
          <w:color w:val="0432FF"/>
          <w:lang w:val="en-US" w:eastAsia="nl-NL"/>
        </w:rPr>
        <w:t xml:space="preserve">next </w:t>
      </w:r>
      <w:proofErr w:type="gramStart"/>
      <w:r w:rsidR="007D70E4">
        <w:rPr>
          <w:rFonts w:eastAsia="Times New Roman" w:cstheme="minorHAnsi"/>
          <w:b/>
          <w:bCs/>
          <w:color w:val="0432FF"/>
          <w:lang w:val="en-US" w:eastAsia="nl-NL"/>
        </w:rPr>
        <w:t>year</w:t>
      </w:r>
      <w:proofErr w:type="gramEnd"/>
    </w:p>
    <w:p w14:paraId="46758B11" w14:textId="6A98EFE4" w:rsidR="007D70E4" w:rsidRPr="007D70E4" w:rsidRDefault="007D70E4" w:rsidP="007D70E4">
      <w:pPr>
        <w:pStyle w:val="ListParagraph"/>
        <w:numPr>
          <w:ilvl w:val="0"/>
          <w:numId w:val="13"/>
        </w:numPr>
        <w:shd w:val="clear" w:color="auto" w:fill="FFFFFF"/>
        <w:textAlignment w:val="baseline"/>
        <w:rPr>
          <w:rFonts w:eastAsia="Times New Roman" w:cstheme="minorHAnsi"/>
          <w:color w:val="000000" w:themeColor="text1"/>
          <w:lang w:val="en-US" w:eastAsia="nl-NL"/>
        </w:rPr>
      </w:pPr>
      <w:r w:rsidRPr="007D70E4">
        <w:rPr>
          <w:rFonts w:eastAsia="Times New Roman" w:cstheme="minorHAnsi"/>
          <w:color w:val="000000" w:themeColor="text1"/>
          <w:lang w:val="en-US" w:eastAsia="nl-NL"/>
        </w:rPr>
        <w:t xml:space="preserve">2 </w:t>
      </w:r>
      <w:r>
        <w:rPr>
          <w:rFonts w:eastAsia="Times New Roman" w:cstheme="minorHAnsi"/>
          <w:color w:val="000000" w:themeColor="text1"/>
          <w:lang w:val="en-US" w:eastAsia="nl-NL"/>
        </w:rPr>
        <w:t>A</w:t>
      </w:r>
      <w:r w:rsidRPr="007D70E4">
        <w:rPr>
          <w:rFonts w:eastAsia="Times New Roman" w:cstheme="minorHAnsi"/>
          <w:color w:val="000000" w:themeColor="text1"/>
          <w:lang w:val="en-US" w:eastAsia="nl-NL"/>
        </w:rPr>
        <w:t xml:space="preserve">dditional TIG leaders to join </w:t>
      </w:r>
      <w:proofErr w:type="gramStart"/>
      <w:r w:rsidRPr="007D70E4">
        <w:rPr>
          <w:rFonts w:eastAsia="Times New Roman" w:cstheme="minorHAnsi"/>
          <w:color w:val="000000" w:themeColor="text1"/>
          <w:lang w:val="en-US" w:eastAsia="nl-NL"/>
        </w:rPr>
        <w:t>Karen</w:t>
      </w:r>
      <w:proofErr w:type="gramEnd"/>
    </w:p>
    <w:p w14:paraId="2339B36B" w14:textId="77777777" w:rsidR="007D70E4" w:rsidRPr="007D70E4" w:rsidRDefault="007D70E4" w:rsidP="007D70E4">
      <w:pPr>
        <w:shd w:val="clear" w:color="auto" w:fill="FFFFFF"/>
        <w:ind w:left="1416"/>
        <w:textAlignment w:val="baseline"/>
        <w:rPr>
          <w:rFonts w:eastAsia="Times New Roman" w:cstheme="minorHAnsi"/>
          <w:color w:val="000000" w:themeColor="text1"/>
          <w:lang w:val="en-US" w:eastAsia="nl-NL"/>
        </w:rPr>
      </w:pPr>
    </w:p>
    <w:p w14:paraId="7E43E49F" w14:textId="3AB37C09" w:rsidR="00533ED9" w:rsidRDefault="00533ED9" w:rsidP="00533ED9">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11:00-12:00</w:t>
      </w:r>
      <w:r>
        <w:rPr>
          <w:rFonts w:eastAsia="Times New Roman" w:cstheme="minorHAnsi"/>
          <w:color w:val="000000"/>
          <w:lang w:eastAsia="nl-NL"/>
        </w:rPr>
        <w:tab/>
        <w:t>Closing ceremony</w:t>
      </w:r>
    </w:p>
    <w:p w14:paraId="12AA31B3" w14:textId="77777777" w:rsidR="00917349" w:rsidRDefault="00917349" w:rsidP="00533ED9">
      <w:pPr>
        <w:shd w:val="clear" w:color="auto" w:fill="FFFFFF"/>
        <w:textAlignment w:val="baseline"/>
        <w:rPr>
          <w:rFonts w:eastAsia="Times New Roman" w:cstheme="minorHAnsi"/>
          <w:color w:val="000000"/>
          <w:lang w:eastAsia="nl-NL"/>
        </w:rPr>
      </w:pPr>
    </w:p>
    <w:p w14:paraId="7F59E82A" w14:textId="26415DFF" w:rsidR="00533ED9" w:rsidRDefault="00533ED9" w:rsidP="00533ED9">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12:00-13:00</w:t>
      </w:r>
      <w:r>
        <w:rPr>
          <w:rFonts w:eastAsia="Times New Roman" w:cstheme="minorHAnsi"/>
          <w:color w:val="000000"/>
          <w:lang w:eastAsia="nl-NL"/>
        </w:rPr>
        <w:tab/>
        <w:t>Lunch</w:t>
      </w:r>
    </w:p>
    <w:p w14:paraId="34BFBB6E" w14:textId="77777777" w:rsidR="00917349" w:rsidRDefault="00917349" w:rsidP="00533ED9">
      <w:pPr>
        <w:shd w:val="clear" w:color="auto" w:fill="FFFFFF"/>
        <w:textAlignment w:val="baseline"/>
        <w:rPr>
          <w:rFonts w:eastAsia="Times New Roman" w:cstheme="minorHAnsi"/>
          <w:color w:val="000000"/>
          <w:lang w:eastAsia="nl-NL"/>
        </w:rPr>
      </w:pPr>
    </w:p>
    <w:p w14:paraId="5F73ED07" w14:textId="3A8642DA" w:rsidR="00533ED9" w:rsidRDefault="00533ED9" w:rsidP="00533ED9">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13:30-18:00</w:t>
      </w:r>
      <w:r>
        <w:rPr>
          <w:rFonts w:eastAsia="Times New Roman" w:cstheme="minorHAnsi"/>
          <w:color w:val="000000"/>
          <w:lang w:eastAsia="nl-NL"/>
        </w:rPr>
        <w:tab/>
        <w:t>Workshops</w:t>
      </w:r>
    </w:p>
    <w:p w14:paraId="4BBF8182" w14:textId="77777777" w:rsidR="00917349" w:rsidRDefault="00917349" w:rsidP="00533ED9">
      <w:pPr>
        <w:shd w:val="clear" w:color="auto" w:fill="FFFFFF"/>
        <w:textAlignment w:val="baseline"/>
        <w:rPr>
          <w:rFonts w:eastAsia="Times New Roman" w:cstheme="minorHAnsi"/>
          <w:color w:val="000000"/>
          <w:lang w:eastAsia="nl-NL"/>
        </w:rPr>
      </w:pPr>
    </w:p>
    <w:p w14:paraId="0DD91798" w14:textId="3905C2B2" w:rsidR="00533ED9" w:rsidRPr="00533ED9" w:rsidRDefault="00533ED9" w:rsidP="00533ED9">
      <w:pPr>
        <w:shd w:val="clear" w:color="auto" w:fill="FFFFFF"/>
        <w:textAlignment w:val="baseline"/>
        <w:rPr>
          <w:rFonts w:eastAsia="Times New Roman" w:cstheme="minorHAnsi"/>
          <w:color w:val="0432FF"/>
          <w:lang w:eastAsia="nl-NL"/>
        </w:rPr>
      </w:pPr>
      <w:r>
        <w:rPr>
          <w:rFonts w:eastAsia="Times New Roman" w:cstheme="minorHAnsi"/>
          <w:color w:val="000000"/>
          <w:lang w:eastAsia="nl-NL"/>
        </w:rPr>
        <w:t>19:00-22:00</w:t>
      </w:r>
      <w:r>
        <w:rPr>
          <w:rFonts w:eastAsia="Times New Roman" w:cstheme="minorHAnsi"/>
          <w:color w:val="000000"/>
          <w:lang w:eastAsia="nl-NL"/>
        </w:rPr>
        <w:tab/>
        <w:t>Conference dinner</w:t>
      </w:r>
    </w:p>
    <w:p w14:paraId="7718EA75" w14:textId="3FB2DBCD" w:rsidR="00533ED9" w:rsidRDefault="00533ED9" w:rsidP="00463832">
      <w:pPr>
        <w:shd w:val="clear" w:color="auto" w:fill="FFFFFF"/>
        <w:textAlignment w:val="baseline"/>
        <w:rPr>
          <w:rFonts w:eastAsia="Times New Roman" w:cstheme="minorHAnsi"/>
          <w:color w:val="000000"/>
          <w:lang w:eastAsia="nl-NL"/>
        </w:rPr>
      </w:pPr>
      <w:r>
        <w:rPr>
          <w:rFonts w:eastAsia="Times New Roman" w:cstheme="minorHAnsi"/>
          <w:color w:val="000000"/>
          <w:lang w:eastAsia="nl-NL"/>
        </w:rPr>
        <w:tab/>
      </w:r>
    </w:p>
    <w:p w14:paraId="4BA71087" w14:textId="6331E8B4" w:rsidR="00217FB5" w:rsidRDefault="00217FB5">
      <w:pPr>
        <w:rPr>
          <w:rFonts w:eastAsia="Times New Roman" w:cstheme="minorHAnsi"/>
          <w:color w:val="000000"/>
          <w:lang w:eastAsia="nl-NL"/>
        </w:rPr>
      </w:pPr>
      <w:r>
        <w:rPr>
          <w:rFonts w:eastAsia="Times New Roman" w:cstheme="minorHAnsi"/>
          <w:color w:val="000000"/>
          <w:lang w:eastAsia="nl-NL"/>
        </w:rPr>
        <w:br w:type="page"/>
      </w:r>
    </w:p>
    <w:p w14:paraId="0CB91D2E" w14:textId="5DA78573" w:rsidR="00217FB5" w:rsidRDefault="00217FB5" w:rsidP="00463832">
      <w:pPr>
        <w:shd w:val="clear" w:color="auto" w:fill="FFFFFF"/>
        <w:textAlignment w:val="baseline"/>
        <w:rPr>
          <w:rFonts w:eastAsia="Times New Roman" w:cstheme="minorHAnsi"/>
          <w:b/>
          <w:bCs/>
          <w:color w:val="0432FF"/>
          <w:lang w:eastAsia="nl-NL"/>
        </w:rPr>
      </w:pPr>
      <w:r w:rsidRPr="00217FB5">
        <w:rPr>
          <w:rFonts w:eastAsia="Times New Roman" w:cstheme="minorHAnsi"/>
          <w:b/>
          <w:bCs/>
          <w:color w:val="0432FF"/>
          <w:lang w:eastAsia="nl-NL"/>
        </w:rPr>
        <w:lastRenderedPageBreak/>
        <w:t>Abstracts</w:t>
      </w:r>
    </w:p>
    <w:p w14:paraId="7EB7845C" w14:textId="77777777" w:rsidR="00217FB5" w:rsidRPr="00217FB5" w:rsidRDefault="00217FB5" w:rsidP="00463832">
      <w:pPr>
        <w:shd w:val="clear" w:color="auto" w:fill="FFFFFF"/>
        <w:textAlignment w:val="baseline"/>
        <w:rPr>
          <w:rFonts w:eastAsia="Times New Roman" w:cstheme="minorHAnsi"/>
          <w:b/>
          <w:bCs/>
          <w:color w:val="0432FF"/>
          <w:lang w:eastAsia="nl-NL"/>
        </w:rPr>
      </w:pPr>
    </w:p>
    <w:p w14:paraId="6B015DB2" w14:textId="2D2E20A8" w:rsidR="00217FB5" w:rsidRDefault="00217FB5" w:rsidP="00217FB5">
      <w:pPr>
        <w:shd w:val="clear" w:color="auto" w:fill="FFFFFF"/>
        <w:ind w:left="708" w:firstLine="708"/>
        <w:textAlignment w:val="baseline"/>
        <w:rPr>
          <w:rFonts w:eastAsia="Times New Roman" w:cstheme="minorHAnsi"/>
          <w:color w:val="000000"/>
          <w:lang w:eastAsia="nl-NL"/>
        </w:rPr>
      </w:pPr>
      <w:r w:rsidRPr="001A76FB">
        <w:rPr>
          <w:rFonts w:eastAsia="Times New Roman" w:cstheme="minorHAnsi"/>
          <w:b/>
          <w:bCs/>
          <w:color w:val="0432FF"/>
          <w:lang w:eastAsia="nl-NL"/>
        </w:rPr>
        <w:t>Workshop</w:t>
      </w:r>
    </w:p>
    <w:p w14:paraId="1D80D082" w14:textId="1CEA0E94" w:rsidR="007D097D" w:rsidRPr="007D097D" w:rsidRDefault="00887CAD" w:rsidP="007D097D">
      <w:pPr>
        <w:pStyle w:val="ListParagraph"/>
        <w:numPr>
          <w:ilvl w:val="0"/>
          <w:numId w:val="13"/>
        </w:numPr>
        <w:shd w:val="clear" w:color="auto" w:fill="FFFFFF"/>
        <w:jc w:val="both"/>
        <w:textAlignment w:val="baseline"/>
        <w:rPr>
          <w:rFonts w:eastAsia="Times New Roman" w:cstheme="minorHAnsi"/>
          <w:color w:val="000000"/>
          <w:lang w:val="en-US" w:eastAsia="nl-NL"/>
        </w:rPr>
      </w:pPr>
      <w:r>
        <w:rPr>
          <w:rFonts w:eastAsia="Times New Roman" w:cstheme="minorHAnsi"/>
          <w:color w:val="000000"/>
          <w:lang w:val="en-US" w:eastAsia="nl-NL"/>
        </w:rPr>
        <w:t xml:space="preserve">Annette </w:t>
      </w:r>
      <w:proofErr w:type="spellStart"/>
      <w:r>
        <w:rPr>
          <w:rFonts w:eastAsia="Times New Roman" w:cstheme="minorHAnsi"/>
          <w:color w:val="000000"/>
          <w:lang w:val="en-US" w:eastAsia="nl-NL"/>
        </w:rPr>
        <w:t>Brunn</w:t>
      </w:r>
      <w:proofErr w:type="spellEnd"/>
      <w:r>
        <w:rPr>
          <w:rFonts w:eastAsia="Times New Roman" w:cstheme="minorHAnsi"/>
          <w:color w:val="000000"/>
          <w:lang w:val="en-US" w:eastAsia="nl-NL"/>
        </w:rPr>
        <w:t xml:space="preserve"> </w:t>
      </w:r>
      <w:r w:rsidR="007D097D" w:rsidRPr="007D097D">
        <w:rPr>
          <w:rFonts w:eastAsia="Times New Roman" w:cstheme="minorHAnsi"/>
          <w:color w:val="000000"/>
          <w:lang w:val="en-US" w:eastAsia="nl-NL"/>
        </w:rPr>
        <w:t xml:space="preserve">Rochelle Helms, Rikke Pedersen (Denmark) &amp; Odette </w:t>
      </w:r>
      <w:proofErr w:type="spellStart"/>
      <w:r w:rsidR="007D097D" w:rsidRPr="007D097D">
        <w:rPr>
          <w:rFonts w:eastAsia="Times New Roman" w:cstheme="minorHAnsi"/>
          <w:color w:val="000000"/>
          <w:lang w:val="en-US" w:eastAsia="nl-NL"/>
        </w:rPr>
        <w:t>Spee</w:t>
      </w:r>
      <w:proofErr w:type="spellEnd"/>
      <w:r w:rsidR="007D097D" w:rsidRPr="007D097D">
        <w:rPr>
          <w:rFonts w:eastAsia="Times New Roman" w:cstheme="minorHAnsi"/>
          <w:color w:val="000000"/>
          <w:lang w:val="en-US" w:eastAsia="nl-NL"/>
        </w:rPr>
        <w:t xml:space="preserve"> (The Netherlands) </w:t>
      </w:r>
      <w:r w:rsidR="007D097D">
        <w:rPr>
          <w:rFonts w:eastAsia="Times New Roman" w:cstheme="minorHAnsi"/>
          <w:color w:val="000000"/>
          <w:lang w:val="en-US" w:eastAsia="nl-NL"/>
        </w:rPr>
        <w:t xml:space="preserve">– </w:t>
      </w:r>
      <w:r w:rsidR="007D097D" w:rsidRPr="007D097D">
        <w:rPr>
          <w:rFonts w:eastAsia="Times New Roman" w:cstheme="minorHAnsi"/>
          <w:color w:val="000000"/>
          <w:lang w:val="en-US" w:eastAsia="nl-NL"/>
        </w:rPr>
        <w:t>Unfolding</w:t>
      </w:r>
      <w:r w:rsidR="007D097D">
        <w:rPr>
          <w:rFonts w:eastAsia="Times New Roman" w:cstheme="minorHAnsi"/>
          <w:color w:val="000000"/>
          <w:lang w:val="en-US" w:eastAsia="nl-NL"/>
        </w:rPr>
        <w:t xml:space="preserve"> </w:t>
      </w:r>
      <w:r w:rsidR="007D097D" w:rsidRPr="007D097D">
        <w:rPr>
          <w:rFonts w:eastAsia="Times New Roman" w:cstheme="minorHAnsi"/>
          <w:color w:val="000000"/>
          <w:lang w:val="en-US" w:eastAsia="nl-NL"/>
        </w:rPr>
        <w:t xml:space="preserve">COILD didactics for ECEC </w:t>
      </w:r>
      <w:proofErr w:type="gramStart"/>
      <w:r w:rsidR="007D097D" w:rsidRPr="007D097D">
        <w:rPr>
          <w:rFonts w:eastAsia="Times New Roman" w:cstheme="minorHAnsi"/>
          <w:color w:val="000000"/>
          <w:lang w:val="en-US" w:eastAsia="nl-NL"/>
        </w:rPr>
        <w:t>professionals</w:t>
      </w:r>
      <w:proofErr w:type="gramEnd"/>
    </w:p>
    <w:p w14:paraId="2F2C92EF" w14:textId="77777777" w:rsidR="00DD7BE9" w:rsidRPr="007D097D" w:rsidRDefault="00DD7BE9" w:rsidP="00DD7BE9">
      <w:pPr>
        <w:rPr>
          <w:rFonts w:cstheme="minorHAnsi"/>
          <w:lang w:val="en-US"/>
        </w:rPr>
      </w:pPr>
    </w:p>
    <w:p w14:paraId="7E7D0F1B" w14:textId="77777777" w:rsidR="00217FB5" w:rsidRDefault="00217FB5" w:rsidP="00217FB5">
      <w:pPr>
        <w:shd w:val="clear" w:color="auto" w:fill="FFFFFF"/>
        <w:textAlignment w:val="baseline"/>
        <w:rPr>
          <w:rFonts w:eastAsia="Times New Roman" w:cstheme="minorHAnsi"/>
          <w:color w:val="000000"/>
          <w:lang w:eastAsia="nl-NL"/>
        </w:rPr>
      </w:pPr>
    </w:p>
    <w:p w14:paraId="7A459388" w14:textId="716D059B" w:rsidR="00217FB5" w:rsidRPr="003151F5" w:rsidRDefault="00217FB5" w:rsidP="00217FB5">
      <w:pPr>
        <w:shd w:val="clear" w:color="auto" w:fill="FFFFFF"/>
        <w:textAlignment w:val="baseline"/>
        <w:rPr>
          <w:rFonts w:eastAsia="Times New Roman" w:cstheme="minorHAnsi"/>
          <w:color w:val="0432FF"/>
          <w:lang w:eastAsia="nl-NL"/>
        </w:rPr>
      </w:pPr>
      <w:r>
        <w:rPr>
          <w:rFonts w:eastAsia="Times New Roman" w:cstheme="minorHAnsi"/>
          <w:color w:val="000000"/>
          <w:lang w:eastAsia="nl-NL"/>
        </w:rPr>
        <w:tab/>
      </w:r>
      <w:r>
        <w:rPr>
          <w:rFonts w:eastAsia="Times New Roman" w:cstheme="minorHAnsi"/>
          <w:color w:val="000000"/>
          <w:lang w:eastAsia="nl-NL"/>
        </w:rPr>
        <w:tab/>
      </w:r>
      <w:r w:rsidRPr="00917349">
        <w:rPr>
          <w:rFonts w:eastAsia="Times New Roman" w:cstheme="minorHAnsi"/>
          <w:b/>
          <w:bCs/>
          <w:color w:val="0432FF"/>
          <w:lang w:eastAsia="nl-NL"/>
        </w:rPr>
        <w:t>Global perspectives on (teacher) education</w:t>
      </w:r>
      <w:r>
        <w:rPr>
          <w:rFonts w:eastAsia="Times New Roman" w:cstheme="minorHAnsi"/>
          <w:b/>
          <w:bCs/>
          <w:color w:val="0432FF"/>
          <w:lang w:eastAsia="nl-NL"/>
        </w:rPr>
        <w:t xml:space="preserve"> </w:t>
      </w:r>
      <w:r w:rsidRPr="003151F5">
        <w:rPr>
          <w:rFonts w:eastAsia="Times New Roman" w:cstheme="minorHAnsi"/>
          <w:color w:val="000000" w:themeColor="text1"/>
          <w:lang w:eastAsia="nl-NL"/>
        </w:rPr>
        <w:t>(20 minutes presentations)</w:t>
      </w:r>
    </w:p>
    <w:p w14:paraId="5A39C5D6" w14:textId="133A619F" w:rsidR="00217FB5"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proofErr w:type="spellStart"/>
      <w:r>
        <w:rPr>
          <w:rFonts w:eastAsia="Times New Roman" w:cstheme="minorHAnsi"/>
          <w:color w:val="000000"/>
          <w:lang w:eastAsia="nl-NL"/>
        </w:rPr>
        <w:t>Rezarta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Sinanaliaj</w:t>
      </w:r>
      <w:proofErr w:type="spellEnd"/>
      <w:r w:rsidR="0030456A">
        <w:rPr>
          <w:rFonts w:eastAsia="Times New Roman" w:cstheme="minorHAnsi"/>
          <w:color w:val="000000"/>
          <w:lang w:eastAsia="nl-NL"/>
        </w:rPr>
        <w:t xml:space="preserve">, </w:t>
      </w:r>
      <w:r w:rsidR="0030456A" w:rsidRPr="0030456A">
        <w:rPr>
          <w:rFonts w:cstheme="minorHAnsi"/>
          <w:color w:val="000000" w:themeColor="text1"/>
          <w:lang w:val="en-US"/>
        </w:rPr>
        <w:t xml:space="preserve">Eva </w:t>
      </w:r>
      <w:proofErr w:type="spellStart"/>
      <w:r w:rsidR="0030456A" w:rsidRPr="0030456A">
        <w:rPr>
          <w:rFonts w:cstheme="minorHAnsi"/>
          <w:color w:val="000000" w:themeColor="text1"/>
          <w:lang w:val="en-US"/>
        </w:rPr>
        <w:t>Cipi</w:t>
      </w:r>
      <w:proofErr w:type="spellEnd"/>
      <w:r>
        <w:rPr>
          <w:rFonts w:eastAsia="Times New Roman" w:cstheme="minorHAnsi"/>
          <w:color w:val="000000"/>
          <w:lang w:eastAsia="nl-NL"/>
        </w:rPr>
        <w:t xml:space="preserve"> &amp; </w:t>
      </w:r>
      <w:proofErr w:type="spellStart"/>
      <w:r>
        <w:rPr>
          <w:rFonts w:eastAsia="Times New Roman" w:cstheme="minorHAnsi"/>
          <w:color w:val="000000"/>
          <w:lang w:eastAsia="nl-NL"/>
        </w:rPr>
        <w:t>Eloina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Tozaj</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Albiania</w:t>
      </w:r>
      <w:proofErr w:type="spellEnd"/>
      <w:r>
        <w:rPr>
          <w:rFonts w:eastAsia="Times New Roman" w:cstheme="minorHAnsi"/>
          <w:color w:val="000000"/>
          <w:lang w:eastAsia="nl-NL"/>
        </w:rPr>
        <w:t>)</w:t>
      </w:r>
      <w:r w:rsidR="0030456A">
        <w:rPr>
          <w:rFonts w:eastAsia="Times New Roman" w:cstheme="minorHAnsi"/>
          <w:color w:val="000000"/>
          <w:lang w:eastAsia="nl-NL"/>
        </w:rPr>
        <w:t>c</w:t>
      </w:r>
    </w:p>
    <w:p w14:paraId="75677F47" w14:textId="77777777" w:rsidR="00217FB5"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Karen Hudson (United Kingdom)</w:t>
      </w:r>
    </w:p>
    <w:p w14:paraId="1E8AAD26" w14:textId="77777777" w:rsidR="00217FB5"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 xml:space="preserve">Wissam </w:t>
      </w:r>
      <w:proofErr w:type="spellStart"/>
      <w:r>
        <w:rPr>
          <w:rFonts w:eastAsia="Times New Roman" w:cstheme="minorHAnsi"/>
          <w:color w:val="000000"/>
          <w:lang w:eastAsia="nl-NL"/>
        </w:rPr>
        <w:t>Chaleila</w:t>
      </w:r>
      <w:proofErr w:type="spellEnd"/>
      <w:r>
        <w:rPr>
          <w:rFonts w:eastAsia="Times New Roman" w:cstheme="minorHAnsi"/>
          <w:color w:val="000000"/>
          <w:lang w:eastAsia="nl-NL"/>
        </w:rPr>
        <w:t xml:space="preserve"> (Israel)</w:t>
      </w:r>
    </w:p>
    <w:p w14:paraId="49214313" w14:textId="77777777" w:rsidR="00217FB5" w:rsidRPr="006909F8"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Cynthia Savage &amp; Michael Roemer (United States America)</w:t>
      </w:r>
    </w:p>
    <w:p w14:paraId="44D87B6E" w14:textId="77777777" w:rsidR="00217FB5" w:rsidRDefault="00217FB5" w:rsidP="00217FB5">
      <w:pPr>
        <w:shd w:val="clear" w:color="auto" w:fill="FFFFFF"/>
        <w:textAlignment w:val="baseline"/>
        <w:rPr>
          <w:rFonts w:eastAsia="Times New Roman" w:cstheme="minorHAnsi"/>
          <w:color w:val="000000"/>
          <w:lang w:eastAsia="nl-NL"/>
        </w:rPr>
      </w:pPr>
    </w:p>
    <w:p w14:paraId="7486C629" w14:textId="77777777" w:rsidR="00217FB5" w:rsidRDefault="00217FB5" w:rsidP="00217FB5">
      <w:pPr>
        <w:shd w:val="clear" w:color="auto" w:fill="FFFFFF"/>
        <w:textAlignment w:val="baseline"/>
        <w:rPr>
          <w:rFonts w:eastAsia="Times New Roman" w:cstheme="minorHAnsi"/>
          <w:color w:val="000000"/>
          <w:lang w:eastAsia="nl-NL"/>
        </w:rPr>
      </w:pPr>
    </w:p>
    <w:p w14:paraId="316037AD" w14:textId="40040028" w:rsidR="00217FB5" w:rsidRPr="001A76FB" w:rsidRDefault="00217FB5" w:rsidP="00217FB5">
      <w:pPr>
        <w:shd w:val="clear" w:color="auto" w:fill="FFFFFF"/>
        <w:textAlignment w:val="baseline"/>
        <w:rPr>
          <w:rFonts w:eastAsia="Times New Roman" w:cstheme="minorHAnsi"/>
          <w:b/>
          <w:bCs/>
          <w:color w:val="000000"/>
          <w:lang w:eastAsia="nl-NL"/>
        </w:rPr>
      </w:pPr>
      <w:r>
        <w:rPr>
          <w:rFonts w:eastAsia="Times New Roman" w:cstheme="minorHAnsi"/>
          <w:color w:val="000000"/>
          <w:lang w:eastAsia="nl-NL"/>
        </w:rPr>
        <w:tab/>
      </w:r>
      <w:r>
        <w:rPr>
          <w:rFonts w:eastAsia="Times New Roman" w:cstheme="minorHAnsi"/>
          <w:color w:val="000000"/>
          <w:lang w:eastAsia="nl-NL"/>
        </w:rPr>
        <w:tab/>
      </w:r>
      <w:r w:rsidRPr="001A76FB">
        <w:rPr>
          <w:rFonts w:eastAsia="Times New Roman" w:cstheme="minorHAnsi"/>
          <w:b/>
          <w:bCs/>
          <w:color w:val="0432FF"/>
          <w:lang w:eastAsia="nl-NL"/>
        </w:rPr>
        <w:t xml:space="preserve">Round tables </w:t>
      </w:r>
    </w:p>
    <w:p w14:paraId="025F9C43" w14:textId="77777777" w:rsidR="00217FB5" w:rsidRDefault="00217FB5" w:rsidP="00217FB5">
      <w:pPr>
        <w:pStyle w:val="ListParagraph"/>
        <w:numPr>
          <w:ilvl w:val="0"/>
          <w:numId w:val="7"/>
        </w:numPr>
      </w:pPr>
      <w:r>
        <w:t xml:space="preserve">Petra </w:t>
      </w:r>
      <w:proofErr w:type="spellStart"/>
      <w:r>
        <w:t>Vystrcilova</w:t>
      </w:r>
      <w:proofErr w:type="spellEnd"/>
      <w:r>
        <w:t xml:space="preserve"> (Czech Republic) and Nicole Poulussen (The Netherlands) – Blended Intensive Programmes</w:t>
      </w:r>
    </w:p>
    <w:p w14:paraId="28FA6EEA" w14:textId="77777777" w:rsidR="00217FB5" w:rsidRDefault="00217FB5" w:rsidP="00217FB5">
      <w:pPr>
        <w:pStyle w:val="ListParagraph"/>
        <w:numPr>
          <w:ilvl w:val="0"/>
          <w:numId w:val="6"/>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 xml:space="preserve">Kristian </w:t>
      </w:r>
      <w:proofErr w:type="spellStart"/>
      <w:r>
        <w:rPr>
          <w:rFonts w:eastAsia="Times New Roman" w:cstheme="minorHAnsi"/>
          <w:color w:val="000000"/>
          <w:lang w:eastAsia="nl-NL"/>
        </w:rPr>
        <w:t>M</w:t>
      </w:r>
      <w:r>
        <w:rPr>
          <w:rFonts w:ascii="Calibri" w:eastAsia="Times New Roman" w:hAnsi="Calibri" w:cs="Calibri"/>
          <w:color w:val="000000"/>
          <w:lang w:eastAsia="nl-NL"/>
        </w:rPr>
        <w:t>ø</w:t>
      </w:r>
      <w:r>
        <w:rPr>
          <w:rFonts w:eastAsia="Times New Roman" w:cstheme="minorHAnsi"/>
          <w:color w:val="000000"/>
          <w:lang w:eastAsia="nl-NL"/>
        </w:rPr>
        <w:t>lberg</w:t>
      </w:r>
      <w:proofErr w:type="spellEnd"/>
      <w:r>
        <w:rPr>
          <w:rFonts w:eastAsia="Times New Roman" w:cstheme="minorHAnsi"/>
          <w:color w:val="000000"/>
          <w:lang w:eastAsia="nl-NL"/>
        </w:rPr>
        <w:t xml:space="preserve"> (Denmark), </w:t>
      </w:r>
      <w:proofErr w:type="spellStart"/>
      <w:r>
        <w:rPr>
          <w:rFonts w:eastAsia="Times New Roman" w:cstheme="minorHAnsi"/>
          <w:color w:val="000000"/>
          <w:lang w:eastAsia="nl-NL"/>
        </w:rPr>
        <w:t>Lieve</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Cuypers</w:t>
      </w:r>
      <w:proofErr w:type="spellEnd"/>
      <w:r>
        <w:rPr>
          <w:rFonts w:eastAsia="Times New Roman" w:cstheme="minorHAnsi"/>
          <w:color w:val="000000"/>
          <w:lang w:eastAsia="nl-NL"/>
        </w:rPr>
        <w:t xml:space="preserve"> &amp; </w:t>
      </w:r>
      <w:proofErr w:type="spellStart"/>
      <w:r>
        <w:rPr>
          <w:rFonts w:eastAsia="Times New Roman" w:cstheme="minorHAnsi"/>
          <w:color w:val="000000"/>
          <w:lang w:eastAsia="nl-NL"/>
        </w:rPr>
        <w:t>Anniek</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Orye</w:t>
      </w:r>
      <w:proofErr w:type="spellEnd"/>
      <w:r>
        <w:rPr>
          <w:rFonts w:eastAsia="Times New Roman" w:cstheme="minorHAnsi"/>
          <w:color w:val="000000"/>
          <w:lang w:eastAsia="nl-NL"/>
        </w:rPr>
        <w:t xml:space="preserve"> (Belgium) – COIL</w:t>
      </w:r>
    </w:p>
    <w:p w14:paraId="2A7DBFCF" w14:textId="77777777" w:rsidR="00217FB5" w:rsidRDefault="00217FB5" w:rsidP="00217FB5">
      <w:pPr>
        <w:pStyle w:val="ListParagraph"/>
        <w:numPr>
          <w:ilvl w:val="0"/>
          <w:numId w:val="6"/>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Matthias M</w:t>
      </w:r>
      <w:r>
        <w:rPr>
          <w:rFonts w:ascii="Calibri" w:eastAsia="Times New Roman" w:hAnsi="Calibri" w:cs="Calibri"/>
          <w:color w:val="000000"/>
          <w:lang w:eastAsia="nl-NL"/>
        </w:rPr>
        <w:t>ü</w:t>
      </w:r>
      <w:r>
        <w:rPr>
          <w:rFonts w:eastAsia="Times New Roman" w:cstheme="minorHAnsi"/>
          <w:color w:val="000000"/>
          <w:lang w:eastAsia="nl-NL"/>
        </w:rPr>
        <w:t xml:space="preserve">ller (Germany) – Internships </w:t>
      </w:r>
    </w:p>
    <w:p w14:paraId="216E859A" w14:textId="77777777" w:rsidR="00217FB5" w:rsidRDefault="00217FB5" w:rsidP="00217FB5">
      <w:pPr>
        <w:shd w:val="clear" w:color="auto" w:fill="FFFFFF"/>
        <w:textAlignment w:val="baseline"/>
        <w:rPr>
          <w:rFonts w:eastAsia="Times New Roman" w:cstheme="minorHAnsi"/>
          <w:color w:val="000000"/>
          <w:lang w:eastAsia="nl-NL"/>
        </w:rPr>
      </w:pPr>
    </w:p>
    <w:p w14:paraId="2808228A" w14:textId="77777777" w:rsidR="00217FB5" w:rsidRDefault="00217FB5" w:rsidP="00217FB5">
      <w:pPr>
        <w:shd w:val="clear" w:color="auto" w:fill="FFFFFF"/>
        <w:textAlignment w:val="baseline"/>
        <w:rPr>
          <w:rFonts w:eastAsia="Times New Roman" w:cstheme="minorHAnsi"/>
          <w:color w:val="000000"/>
          <w:lang w:eastAsia="nl-NL"/>
        </w:rPr>
      </w:pPr>
    </w:p>
    <w:p w14:paraId="731545AE" w14:textId="77777777" w:rsidR="00217FB5" w:rsidRPr="00917349" w:rsidRDefault="00217FB5" w:rsidP="00217FB5">
      <w:pPr>
        <w:shd w:val="clear" w:color="auto" w:fill="FFFFFF"/>
        <w:textAlignment w:val="baseline"/>
        <w:rPr>
          <w:rFonts w:eastAsia="Times New Roman" w:cstheme="minorHAnsi"/>
          <w:b/>
          <w:bCs/>
          <w:color w:val="0432FF"/>
          <w:lang w:eastAsia="nl-NL"/>
        </w:rPr>
      </w:pPr>
      <w:r>
        <w:rPr>
          <w:rFonts w:eastAsia="Times New Roman" w:cstheme="minorHAnsi"/>
          <w:color w:val="000000"/>
          <w:lang w:eastAsia="nl-NL"/>
        </w:rPr>
        <w:tab/>
      </w:r>
      <w:r>
        <w:rPr>
          <w:rFonts w:eastAsia="Times New Roman" w:cstheme="minorHAnsi"/>
          <w:color w:val="000000"/>
          <w:lang w:eastAsia="nl-NL"/>
        </w:rPr>
        <w:tab/>
      </w:r>
      <w:r>
        <w:rPr>
          <w:rFonts w:eastAsia="Times New Roman" w:cstheme="minorHAnsi"/>
          <w:b/>
          <w:bCs/>
          <w:color w:val="0432FF"/>
          <w:lang w:eastAsia="nl-NL"/>
        </w:rPr>
        <w:t xml:space="preserve">World café </w:t>
      </w:r>
      <w:r w:rsidRPr="006909F8">
        <w:rPr>
          <w:rFonts w:eastAsia="Times New Roman" w:cstheme="minorHAnsi"/>
          <w:color w:val="000000" w:themeColor="text1"/>
          <w:lang w:eastAsia="nl-NL"/>
        </w:rPr>
        <w:t>(4 tables, 3 rounds</w:t>
      </w:r>
      <w:r>
        <w:rPr>
          <w:rFonts w:eastAsia="Times New Roman" w:cstheme="minorHAnsi"/>
          <w:color w:val="000000" w:themeColor="text1"/>
          <w:lang w:eastAsia="nl-NL"/>
        </w:rPr>
        <w:t xml:space="preserve"> of 20 minutes</w:t>
      </w:r>
      <w:r w:rsidRPr="006909F8">
        <w:rPr>
          <w:rFonts w:eastAsia="Times New Roman" w:cstheme="minorHAnsi"/>
          <w:color w:val="000000" w:themeColor="text1"/>
          <w:lang w:eastAsia="nl-NL"/>
        </w:rPr>
        <w:t>)</w:t>
      </w:r>
    </w:p>
    <w:p w14:paraId="121F295D" w14:textId="77777777" w:rsidR="00217FB5" w:rsidRPr="00533ED9"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Ronda Sofer (Israel)</w:t>
      </w:r>
    </w:p>
    <w:p w14:paraId="50827FB8" w14:textId="77777777" w:rsidR="00217FB5" w:rsidRPr="002E6E15" w:rsidRDefault="00217FB5" w:rsidP="00217FB5">
      <w:pPr>
        <w:pStyle w:val="ListParagraph"/>
        <w:numPr>
          <w:ilvl w:val="0"/>
          <w:numId w:val="4"/>
        </w:numPr>
        <w:rPr>
          <w:rFonts w:cstheme="minorHAnsi"/>
        </w:rPr>
      </w:pPr>
      <w:r w:rsidRPr="00EB2ED2">
        <w:rPr>
          <w:rFonts w:cstheme="minorHAnsi"/>
        </w:rPr>
        <w:t xml:space="preserve">Nina </w:t>
      </w:r>
      <w:proofErr w:type="spellStart"/>
      <w:r w:rsidRPr="00EB2ED2">
        <w:rPr>
          <w:rFonts w:cstheme="minorHAnsi"/>
        </w:rPr>
        <w:t>Jäger</w:t>
      </w:r>
      <w:proofErr w:type="spellEnd"/>
      <w:r w:rsidRPr="00EB2ED2">
        <w:rPr>
          <w:rFonts w:cstheme="minorHAnsi"/>
        </w:rPr>
        <w:t xml:space="preserve"> </w:t>
      </w:r>
      <w:r>
        <w:rPr>
          <w:rFonts w:cstheme="minorHAnsi"/>
        </w:rPr>
        <w:t>(Germany)</w:t>
      </w:r>
    </w:p>
    <w:p w14:paraId="396A92C1" w14:textId="77777777" w:rsidR="00217FB5"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 xml:space="preserve">Afnan </w:t>
      </w:r>
      <w:proofErr w:type="spellStart"/>
      <w:r>
        <w:rPr>
          <w:rFonts w:eastAsia="Times New Roman" w:cstheme="minorHAnsi"/>
          <w:color w:val="000000"/>
          <w:lang w:eastAsia="nl-NL"/>
        </w:rPr>
        <w:t>Gharra</w:t>
      </w:r>
      <w:proofErr w:type="spellEnd"/>
      <w:r>
        <w:rPr>
          <w:rFonts w:eastAsia="Times New Roman" w:cstheme="minorHAnsi"/>
          <w:color w:val="000000"/>
          <w:lang w:eastAsia="nl-NL"/>
        </w:rPr>
        <w:t xml:space="preserve"> </w:t>
      </w:r>
      <w:proofErr w:type="spellStart"/>
      <w:r>
        <w:rPr>
          <w:rFonts w:eastAsia="Times New Roman" w:cstheme="minorHAnsi"/>
          <w:color w:val="000000"/>
          <w:lang w:eastAsia="nl-NL"/>
        </w:rPr>
        <w:t>Mawassi</w:t>
      </w:r>
      <w:proofErr w:type="spellEnd"/>
      <w:r>
        <w:rPr>
          <w:rFonts w:eastAsia="Times New Roman" w:cstheme="minorHAnsi"/>
          <w:color w:val="000000"/>
          <w:lang w:eastAsia="nl-NL"/>
        </w:rPr>
        <w:t xml:space="preserve"> (Israel)</w:t>
      </w:r>
    </w:p>
    <w:p w14:paraId="488CD8F2" w14:textId="77777777" w:rsidR="00217FB5" w:rsidRPr="00533ED9" w:rsidRDefault="00217FB5" w:rsidP="00217FB5">
      <w:pPr>
        <w:pStyle w:val="ListParagraph"/>
        <w:numPr>
          <w:ilvl w:val="0"/>
          <w:numId w:val="4"/>
        </w:numPr>
        <w:shd w:val="clear" w:color="auto" w:fill="FFFFFF"/>
        <w:textAlignment w:val="baseline"/>
        <w:rPr>
          <w:rFonts w:eastAsia="Times New Roman" w:cstheme="minorHAnsi"/>
          <w:color w:val="000000"/>
          <w:lang w:eastAsia="nl-NL"/>
        </w:rPr>
      </w:pPr>
      <w:r>
        <w:rPr>
          <w:rFonts w:eastAsia="Times New Roman" w:cstheme="minorHAnsi"/>
          <w:color w:val="000000"/>
          <w:lang w:eastAsia="nl-NL"/>
        </w:rPr>
        <w:t>Frederik De Laere (Belgium)</w:t>
      </w:r>
    </w:p>
    <w:p w14:paraId="5E6B85CB" w14:textId="77777777" w:rsidR="00217FB5" w:rsidRDefault="00217FB5" w:rsidP="00217FB5">
      <w:pPr>
        <w:shd w:val="clear" w:color="auto" w:fill="FFFFFF"/>
        <w:textAlignment w:val="baseline"/>
        <w:rPr>
          <w:rFonts w:eastAsia="Times New Roman" w:cstheme="minorHAnsi"/>
          <w:color w:val="000000"/>
          <w:lang w:val="en-US" w:eastAsia="nl-NL"/>
        </w:rPr>
      </w:pPr>
    </w:p>
    <w:p w14:paraId="76DA352D" w14:textId="77777777" w:rsidR="00217FB5" w:rsidRPr="0030456A" w:rsidRDefault="00217FB5" w:rsidP="0030456A">
      <w:pPr>
        <w:shd w:val="clear" w:color="auto" w:fill="FFFFFF"/>
        <w:ind w:left="1416"/>
        <w:jc w:val="both"/>
        <w:textAlignment w:val="baseline"/>
        <w:rPr>
          <w:rFonts w:eastAsia="Times New Roman" w:cstheme="minorHAnsi"/>
          <w:color w:val="000000" w:themeColor="text1"/>
          <w:lang w:val="en-US" w:eastAsia="nl-NL"/>
        </w:rPr>
      </w:pPr>
    </w:p>
    <w:p w14:paraId="115D0D13" w14:textId="77777777" w:rsidR="00217FB5" w:rsidRPr="0030456A" w:rsidRDefault="00217FB5" w:rsidP="0030456A">
      <w:pPr>
        <w:shd w:val="clear" w:color="auto" w:fill="FFFFFF"/>
        <w:jc w:val="both"/>
        <w:textAlignment w:val="baseline"/>
        <w:rPr>
          <w:rFonts w:eastAsia="Times New Roman" w:cstheme="minorHAnsi"/>
          <w:color w:val="000000"/>
          <w:lang w:eastAsia="nl-NL"/>
        </w:rPr>
      </w:pPr>
      <w:r w:rsidRPr="0030456A">
        <w:rPr>
          <w:rFonts w:eastAsia="Times New Roman" w:cstheme="minorHAnsi"/>
          <w:color w:val="000000"/>
          <w:lang w:eastAsia="nl-NL"/>
        </w:rPr>
        <w:tab/>
      </w:r>
    </w:p>
    <w:p w14:paraId="30E18C4E" w14:textId="77777777" w:rsidR="007D097D" w:rsidRDefault="007D097D" w:rsidP="007D097D">
      <w:pPr>
        <w:rPr>
          <w:rFonts w:eastAsia="Times New Roman" w:cstheme="minorHAnsi"/>
          <w:b/>
          <w:bCs/>
          <w:color w:val="000000"/>
          <w:lang w:val="en-US" w:eastAsia="nl-NL"/>
        </w:rPr>
      </w:pPr>
      <w:r>
        <w:rPr>
          <w:rFonts w:eastAsia="Times New Roman" w:cstheme="minorHAnsi"/>
          <w:b/>
          <w:bCs/>
          <w:color w:val="000000"/>
          <w:lang w:val="en-US" w:eastAsia="nl-NL"/>
        </w:rPr>
        <w:br/>
      </w:r>
    </w:p>
    <w:p w14:paraId="6F06D3DF" w14:textId="77777777" w:rsidR="007D097D" w:rsidRDefault="007D097D">
      <w:pPr>
        <w:rPr>
          <w:rFonts w:eastAsia="Times New Roman" w:cstheme="minorHAnsi"/>
          <w:b/>
          <w:bCs/>
          <w:color w:val="000000"/>
          <w:lang w:val="en-US" w:eastAsia="nl-NL"/>
        </w:rPr>
      </w:pPr>
      <w:r>
        <w:rPr>
          <w:rFonts w:eastAsia="Times New Roman" w:cstheme="minorHAnsi"/>
          <w:b/>
          <w:bCs/>
          <w:color w:val="000000"/>
          <w:lang w:val="en-US" w:eastAsia="nl-NL"/>
        </w:rPr>
        <w:br w:type="page"/>
      </w:r>
    </w:p>
    <w:p w14:paraId="5B090586" w14:textId="57D05983" w:rsidR="007D097D" w:rsidRPr="007D097D" w:rsidRDefault="007D097D" w:rsidP="003E2B4C">
      <w:pPr>
        <w:jc w:val="both"/>
        <w:rPr>
          <w:rFonts w:ascii="Arial" w:hAnsi="Arial" w:cs="Arial"/>
          <w:b/>
          <w:bCs/>
          <w:color w:val="000000" w:themeColor="text1"/>
        </w:rPr>
      </w:pPr>
      <w:r w:rsidRPr="007D097D">
        <w:rPr>
          <w:rFonts w:eastAsia="Times New Roman" w:cstheme="minorHAnsi"/>
          <w:b/>
          <w:bCs/>
          <w:color w:val="000000"/>
          <w:lang w:val="en-US" w:eastAsia="nl-NL"/>
        </w:rPr>
        <w:lastRenderedPageBreak/>
        <w:t xml:space="preserve">Rochelle Helms Amsterdam, University of Applied Sciences; Rikke Pedersen, </w:t>
      </w:r>
      <w:r w:rsidRPr="007D097D">
        <w:rPr>
          <w:b/>
          <w:bCs/>
          <w:color w:val="000000" w:themeColor="text1"/>
        </w:rPr>
        <w:fldChar w:fldCharType="begin"/>
      </w:r>
      <w:r w:rsidRPr="007D097D">
        <w:rPr>
          <w:b/>
          <w:bCs/>
          <w:color w:val="000000" w:themeColor="text1"/>
        </w:rPr>
        <w:instrText xml:space="preserve"> HYPERLINK "https://www.kp.dk/en/study-at-kp/" </w:instrText>
      </w:r>
      <w:r w:rsidRPr="007D097D">
        <w:rPr>
          <w:b/>
          <w:bCs/>
          <w:color w:val="000000" w:themeColor="text1"/>
        </w:rPr>
      </w:r>
      <w:r w:rsidRPr="007D097D">
        <w:rPr>
          <w:b/>
          <w:bCs/>
          <w:color w:val="000000" w:themeColor="text1"/>
        </w:rPr>
        <w:fldChar w:fldCharType="separate"/>
      </w:r>
      <w:r w:rsidRPr="007D097D">
        <w:rPr>
          <w:rFonts w:cstheme="minorHAnsi"/>
          <w:b/>
          <w:bCs/>
          <w:color w:val="000000" w:themeColor="text1"/>
        </w:rPr>
        <w:t xml:space="preserve"> Copenhagen University, Denmark &amp; Odette </w:t>
      </w:r>
      <w:proofErr w:type="spellStart"/>
      <w:r w:rsidRPr="007D097D">
        <w:rPr>
          <w:rFonts w:cstheme="minorHAnsi"/>
          <w:b/>
          <w:bCs/>
          <w:color w:val="000000" w:themeColor="text1"/>
        </w:rPr>
        <w:t>Spee</w:t>
      </w:r>
      <w:proofErr w:type="spellEnd"/>
      <w:r w:rsidRPr="007D097D">
        <w:rPr>
          <w:rFonts w:cstheme="minorHAnsi"/>
          <w:b/>
          <w:bCs/>
          <w:color w:val="000000" w:themeColor="text1"/>
        </w:rPr>
        <w:t xml:space="preserve"> </w:t>
      </w:r>
      <w:r w:rsidRPr="007D097D">
        <w:rPr>
          <w:b/>
          <w:bCs/>
          <w:lang w:val="en-US" w:eastAsia="nl-NL"/>
        </w:rPr>
        <w:t xml:space="preserve">University of Applied Sciences, The Netherlands </w:t>
      </w:r>
      <w:r w:rsidRPr="007D097D">
        <w:rPr>
          <w:b/>
          <w:bCs/>
          <w:color w:val="0432FF"/>
          <w:lang w:val="en-US" w:eastAsia="nl-NL"/>
        </w:rPr>
        <w:t>Unfolding COILD didactics for ECEC professionals. A presentation on an international mapping report and a workshop to translate results into action!</w:t>
      </w:r>
    </w:p>
    <w:p w14:paraId="02C87037" w14:textId="77777777" w:rsidR="007D097D" w:rsidRDefault="007D097D" w:rsidP="003E2B4C">
      <w:pPr>
        <w:jc w:val="both"/>
        <w:rPr>
          <w:b/>
          <w:bCs/>
          <w:color w:val="000000" w:themeColor="text1"/>
        </w:rPr>
      </w:pPr>
      <w:r w:rsidRPr="007D097D">
        <w:rPr>
          <w:b/>
          <w:bCs/>
          <w:color w:val="000000" w:themeColor="text1"/>
        </w:rPr>
        <w:fldChar w:fldCharType="end"/>
      </w:r>
    </w:p>
    <w:p w14:paraId="0425C538" w14:textId="73FB17AE" w:rsidR="007D097D" w:rsidRPr="007D097D" w:rsidRDefault="007D097D" w:rsidP="003E2B4C">
      <w:pPr>
        <w:jc w:val="both"/>
        <w:rPr>
          <w:rFonts w:cstheme="minorHAnsi"/>
          <w:b/>
          <w:lang w:val="en-US"/>
        </w:rPr>
      </w:pPr>
      <w:r w:rsidRPr="007D097D">
        <w:rPr>
          <w:rFonts w:cstheme="minorHAnsi"/>
        </w:rPr>
        <w:t xml:space="preserve">Higher education institutions are increasingly interested in </w:t>
      </w:r>
      <w:proofErr w:type="spellStart"/>
      <w:r w:rsidRPr="007D097D">
        <w:rPr>
          <w:rFonts w:cstheme="minorHAnsi"/>
        </w:rPr>
        <w:t>ecofriendly</w:t>
      </w:r>
      <w:proofErr w:type="spellEnd"/>
      <w:r w:rsidRPr="007D097D">
        <w:rPr>
          <w:rFonts w:cstheme="minorHAnsi"/>
        </w:rPr>
        <w:t xml:space="preserve"> and inclusive approaches towards internationalization. The UCOILD Erasmus+ Project partners aim to develop a digital toolbox to enhance COIL in higher education programs. The first step towards developing a toolbox has been to produce a mapping report that provides an overview of best practices based on a literature review between 2010 and 2021, as well as the results of five focus group interviews, regarding best practices of completed COILS within the partnering institutions. </w:t>
      </w:r>
    </w:p>
    <w:p w14:paraId="380B9929" w14:textId="77777777" w:rsidR="007D097D" w:rsidRPr="007D097D" w:rsidRDefault="007D097D" w:rsidP="003E2B4C">
      <w:pPr>
        <w:jc w:val="both"/>
        <w:rPr>
          <w:rFonts w:cstheme="minorHAnsi"/>
          <w:lang w:val="en-US"/>
        </w:rPr>
      </w:pPr>
    </w:p>
    <w:p w14:paraId="2FFF8CFE" w14:textId="77777777" w:rsidR="007D097D" w:rsidRPr="007D097D" w:rsidRDefault="007D097D" w:rsidP="003E2B4C">
      <w:pPr>
        <w:jc w:val="both"/>
        <w:rPr>
          <w:rFonts w:cstheme="minorHAnsi"/>
          <w:lang w:val="en-US"/>
        </w:rPr>
      </w:pPr>
      <w:r w:rsidRPr="007D097D">
        <w:rPr>
          <w:rFonts w:cstheme="minorHAnsi"/>
          <w:lang w:val="en-US"/>
        </w:rPr>
        <w:t>The results which are very informative and useful for the development of COILS will be shortly presented within the workshop.</w:t>
      </w:r>
    </w:p>
    <w:p w14:paraId="79D0B09B" w14:textId="77777777" w:rsidR="007D097D" w:rsidRPr="007D097D" w:rsidRDefault="007D097D" w:rsidP="003E2B4C">
      <w:pPr>
        <w:jc w:val="both"/>
        <w:rPr>
          <w:rFonts w:cstheme="minorHAnsi"/>
          <w:lang w:val="en-US"/>
        </w:rPr>
      </w:pPr>
    </w:p>
    <w:p w14:paraId="56141D53" w14:textId="77777777" w:rsidR="007D097D" w:rsidRPr="007D097D" w:rsidRDefault="007D097D" w:rsidP="003E2B4C">
      <w:pPr>
        <w:jc w:val="both"/>
        <w:rPr>
          <w:rFonts w:cstheme="minorHAnsi"/>
          <w:lang w:val="en-US"/>
        </w:rPr>
      </w:pPr>
      <w:r w:rsidRPr="007D097D">
        <w:rPr>
          <w:rFonts w:cstheme="minorHAnsi"/>
          <w:lang w:val="en-US"/>
        </w:rPr>
        <w:t>After presenting the mapping results, a workshop on how to translate these results into a toolkit for users will be realized. The workshop will focus on COILS for ECEC, as this appears to be a field where very little research has been done, and COIL can still gain much ground, also because our experience is that many COILS presented at previous TIGs during ETEN, focused on teacher education in general, and less on Early Childhood education.</w:t>
      </w:r>
    </w:p>
    <w:p w14:paraId="5CB5CC19" w14:textId="77777777" w:rsidR="007D097D" w:rsidRPr="007D097D" w:rsidRDefault="007D097D" w:rsidP="003E2B4C">
      <w:pPr>
        <w:jc w:val="both"/>
        <w:rPr>
          <w:rFonts w:cstheme="minorHAnsi"/>
          <w:lang w:val="en-US"/>
        </w:rPr>
      </w:pPr>
    </w:p>
    <w:p w14:paraId="4563B7D8" w14:textId="77777777" w:rsidR="007D097D" w:rsidRPr="007D097D" w:rsidRDefault="007D097D" w:rsidP="003E2B4C">
      <w:pPr>
        <w:jc w:val="both"/>
        <w:rPr>
          <w:rFonts w:cstheme="minorHAnsi"/>
          <w:lang w:val="en-US"/>
        </w:rPr>
      </w:pPr>
      <w:r w:rsidRPr="007D097D">
        <w:rPr>
          <w:rFonts w:cstheme="minorHAnsi"/>
          <w:lang w:val="en-US"/>
        </w:rPr>
        <w:t xml:space="preserve">The goal of the workshop is to ask participants to playfully puzzle with us with the categories presented and discuss in which way results can best be translated to an online toolkit. This way, whilst participants become familiar with the deciding factors, vital to the successful implementation of COILS, we get input for the development of the toolkit, from the target group we hope will use this toolkit once implemented. A win-win for all involved. </w:t>
      </w:r>
    </w:p>
    <w:p w14:paraId="23D70CBD" w14:textId="0186932D" w:rsidR="0030456A" w:rsidRPr="003E2B4C" w:rsidRDefault="0030456A" w:rsidP="0030456A">
      <w:pPr>
        <w:shd w:val="clear" w:color="auto" w:fill="FFFFFF"/>
        <w:jc w:val="both"/>
        <w:textAlignment w:val="baseline"/>
        <w:rPr>
          <w:rFonts w:eastAsia="Times New Roman" w:cstheme="minorHAnsi"/>
          <w:color w:val="000000"/>
          <w:lang w:val="en-US" w:eastAsia="nl-NL"/>
        </w:rPr>
      </w:pPr>
    </w:p>
    <w:p w14:paraId="6C41027F" w14:textId="1509ACB0" w:rsidR="0030456A" w:rsidRPr="003E2B4C" w:rsidRDefault="0030456A" w:rsidP="0030456A">
      <w:pPr>
        <w:shd w:val="clear" w:color="auto" w:fill="FFFFFF"/>
        <w:jc w:val="both"/>
        <w:textAlignment w:val="baseline"/>
        <w:rPr>
          <w:rFonts w:eastAsia="Times New Roman" w:cstheme="minorHAnsi"/>
          <w:color w:val="000000"/>
          <w:lang w:val="en-US" w:eastAsia="nl-NL"/>
        </w:rPr>
      </w:pPr>
    </w:p>
    <w:p w14:paraId="2F329ACE" w14:textId="5BEF57F1" w:rsidR="0030456A" w:rsidRPr="0030456A" w:rsidRDefault="0030456A" w:rsidP="0030456A">
      <w:pPr>
        <w:shd w:val="clear" w:color="auto" w:fill="FFFFFF"/>
        <w:jc w:val="both"/>
        <w:textAlignment w:val="baseline"/>
        <w:rPr>
          <w:rFonts w:cstheme="minorHAnsi"/>
          <w:b/>
          <w:bCs/>
          <w:color w:val="000000" w:themeColor="text1"/>
          <w:lang w:val="en-US"/>
        </w:rPr>
      </w:pPr>
      <w:proofErr w:type="spellStart"/>
      <w:r w:rsidRPr="0030456A">
        <w:rPr>
          <w:rFonts w:cstheme="minorHAnsi"/>
          <w:b/>
          <w:bCs/>
          <w:color w:val="000000" w:themeColor="text1"/>
          <w:lang w:val="en-US"/>
        </w:rPr>
        <w:t>Rezarta</w:t>
      </w:r>
      <w:proofErr w:type="spellEnd"/>
      <w:r w:rsidRPr="0030456A">
        <w:rPr>
          <w:rFonts w:cstheme="minorHAnsi"/>
          <w:b/>
          <w:bCs/>
          <w:color w:val="000000" w:themeColor="text1"/>
          <w:lang w:val="en-US"/>
        </w:rPr>
        <w:t xml:space="preserve"> </w:t>
      </w:r>
      <w:proofErr w:type="spellStart"/>
      <w:r w:rsidRPr="0030456A">
        <w:rPr>
          <w:rFonts w:cstheme="minorHAnsi"/>
          <w:b/>
          <w:bCs/>
          <w:color w:val="000000" w:themeColor="text1"/>
          <w:lang w:val="en-US"/>
        </w:rPr>
        <w:t>Sinanaliaj</w:t>
      </w:r>
      <w:proofErr w:type="spellEnd"/>
      <w:r w:rsidRPr="0030456A">
        <w:rPr>
          <w:rFonts w:cstheme="minorHAnsi"/>
          <w:b/>
          <w:bCs/>
          <w:color w:val="000000" w:themeColor="text1"/>
          <w:lang w:val="en-US"/>
        </w:rPr>
        <w:t xml:space="preserve">, Eva </w:t>
      </w:r>
      <w:proofErr w:type="spellStart"/>
      <w:r w:rsidRPr="0030456A">
        <w:rPr>
          <w:rFonts w:cstheme="minorHAnsi"/>
          <w:b/>
          <w:bCs/>
          <w:color w:val="000000" w:themeColor="text1"/>
          <w:lang w:val="en-US"/>
        </w:rPr>
        <w:t>Cipi</w:t>
      </w:r>
      <w:proofErr w:type="spellEnd"/>
      <w:r w:rsidRPr="0030456A">
        <w:rPr>
          <w:rFonts w:cstheme="minorHAnsi"/>
          <w:b/>
          <w:bCs/>
          <w:color w:val="000000" w:themeColor="text1"/>
          <w:lang w:val="en-US"/>
        </w:rPr>
        <w:t xml:space="preserve"> &amp; </w:t>
      </w:r>
      <w:proofErr w:type="spellStart"/>
      <w:r w:rsidRPr="0030456A">
        <w:rPr>
          <w:rFonts w:cstheme="minorHAnsi"/>
          <w:b/>
          <w:bCs/>
          <w:color w:val="000000" w:themeColor="text1"/>
          <w:lang w:val="en-US"/>
        </w:rPr>
        <w:t>Eloina</w:t>
      </w:r>
      <w:proofErr w:type="spellEnd"/>
      <w:r w:rsidRPr="0030456A">
        <w:rPr>
          <w:rFonts w:cstheme="minorHAnsi"/>
          <w:b/>
          <w:bCs/>
          <w:color w:val="000000" w:themeColor="text1"/>
          <w:lang w:val="en-US"/>
        </w:rPr>
        <w:t xml:space="preserve"> </w:t>
      </w:r>
      <w:proofErr w:type="spellStart"/>
      <w:r w:rsidRPr="0030456A">
        <w:rPr>
          <w:rFonts w:cstheme="minorHAnsi"/>
          <w:b/>
          <w:bCs/>
          <w:color w:val="000000" w:themeColor="text1"/>
          <w:lang w:val="en-US"/>
        </w:rPr>
        <w:t>Tozaj</w:t>
      </w:r>
      <w:proofErr w:type="spellEnd"/>
      <w:r w:rsidRPr="0030456A">
        <w:rPr>
          <w:rFonts w:cstheme="minorHAnsi"/>
          <w:b/>
          <w:bCs/>
          <w:color w:val="000000" w:themeColor="text1"/>
          <w:lang w:val="en-US"/>
        </w:rPr>
        <w:t xml:space="preserve"> – University of </w:t>
      </w:r>
      <w:proofErr w:type="spellStart"/>
      <w:r w:rsidRPr="0030456A">
        <w:rPr>
          <w:rFonts w:cstheme="minorHAnsi"/>
          <w:b/>
          <w:bCs/>
          <w:color w:val="000000" w:themeColor="text1"/>
          <w:lang w:val="en-US"/>
        </w:rPr>
        <w:t>Vlora</w:t>
      </w:r>
      <w:proofErr w:type="spellEnd"/>
      <w:r w:rsidRPr="0030456A">
        <w:rPr>
          <w:rFonts w:cstheme="minorHAnsi"/>
          <w:b/>
          <w:bCs/>
          <w:color w:val="000000" w:themeColor="text1"/>
          <w:lang w:val="en-US"/>
        </w:rPr>
        <w:t xml:space="preserve"> “</w:t>
      </w:r>
      <w:proofErr w:type="spellStart"/>
      <w:r w:rsidRPr="0030456A">
        <w:rPr>
          <w:rFonts w:cstheme="minorHAnsi"/>
          <w:b/>
          <w:bCs/>
          <w:color w:val="000000" w:themeColor="text1"/>
          <w:lang w:val="en-US"/>
        </w:rPr>
        <w:t>ismail</w:t>
      </w:r>
      <w:proofErr w:type="spellEnd"/>
      <w:r w:rsidRPr="0030456A">
        <w:rPr>
          <w:rFonts w:cstheme="minorHAnsi"/>
          <w:b/>
          <w:bCs/>
          <w:color w:val="000000" w:themeColor="text1"/>
          <w:lang w:val="en-US"/>
        </w:rPr>
        <w:t xml:space="preserve"> </w:t>
      </w:r>
      <w:proofErr w:type="spellStart"/>
      <w:r w:rsidRPr="0030456A">
        <w:rPr>
          <w:rFonts w:cstheme="minorHAnsi"/>
          <w:b/>
          <w:bCs/>
          <w:color w:val="000000" w:themeColor="text1"/>
          <w:lang w:val="en-US"/>
        </w:rPr>
        <w:t>Qemali</w:t>
      </w:r>
      <w:proofErr w:type="spellEnd"/>
      <w:r w:rsidRPr="0030456A">
        <w:rPr>
          <w:rFonts w:cstheme="minorHAnsi"/>
          <w:b/>
          <w:bCs/>
          <w:color w:val="000000" w:themeColor="text1"/>
          <w:lang w:val="en-US"/>
        </w:rPr>
        <w:t>”, Albania</w:t>
      </w:r>
    </w:p>
    <w:p w14:paraId="570D4CD6" w14:textId="3449961E" w:rsidR="0030456A" w:rsidRPr="0030456A" w:rsidRDefault="0030456A" w:rsidP="0030456A">
      <w:pPr>
        <w:shd w:val="clear" w:color="auto" w:fill="FFFFFF"/>
        <w:jc w:val="both"/>
        <w:textAlignment w:val="baseline"/>
        <w:rPr>
          <w:rFonts w:eastAsia="Times New Roman" w:cstheme="minorHAnsi"/>
          <w:b/>
          <w:bCs/>
          <w:color w:val="0432FF"/>
          <w:lang w:val="en-US" w:eastAsia="nl-NL"/>
        </w:rPr>
      </w:pPr>
      <w:r w:rsidRPr="0030456A">
        <w:rPr>
          <w:rFonts w:cstheme="minorHAnsi"/>
          <w:b/>
          <w:bCs/>
          <w:color w:val="0432FF"/>
          <w:lang w:val="en-US"/>
        </w:rPr>
        <w:t xml:space="preserve">University of </w:t>
      </w:r>
      <w:proofErr w:type="spellStart"/>
      <w:r w:rsidRPr="0030456A">
        <w:rPr>
          <w:rFonts w:cstheme="minorHAnsi"/>
          <w:b/>
          <w:bCs/>
          <w:color w:val="0432FF"/>
          <w:lang w:val="en-US"/>
        </w:rPr>
        <w:t>Vlora</w:t>
      </w:r>
      <w:proofErr w:type="spellEnd"/>
      <w:r w:rsidRPr="0030456A">
        <w:rPr>
          <w:rFonts w:cstheme="minorHAnsi"/>
          <w:b/>
          <w:bCs/>
          <w:color w:val="0432FF"/>
          <w:lang w:val="en-US"/>
        </w:rPr>
        <w:t xml:space="preserve">, an example of good practice on </w:t>
      </w:r>
      <w:proofErr w:type="spellStart"/>
      <w:r w:rsidRPr="0030456A">
        <w:rPr>
          <w:rFonts w:cstheme="minorHAnsi"/>
          <w:b/>
          <w:bCs/>
          <w:color w:val="0432FF"/>
          <w:lang w:val="en-US"/>
        </w:rPr>
        <w:t>internationalisation</w:t>
      </w:r>
      <w:proofErr w:type="spellEnd"/>
    </w:p>
    <w:p w14:paraId="486A4D59" w14:textId="77777777" w:rsidR="007D097D" w:rsidRDefault="007D097D" w:rsidP="0030456A">
      <w:pPr>
        <w:spacing w:line="276" w:lineRule="auto"/>
        <w:jc w:val="both"/>
        <w:rPr>
          <w:rFonts w:cstheme="minorHAnsi"/>
          <w:lang w:val="en-US"/>
        </w:rPr>
      </w:pPr>
    </w:p>
    <w:p w14:paraId="7C4005C7" w14:textId="5E85A726" w:rsidR="0030456A" w:rsidRPr="0030456A" w:rsidRDefault="0030456A" w:rsidP="0030456A">
      <w:pPr>
        <w:spacing w:line="276" w:lineRule="auto"/>
        <w:jc w:val="both"/>
        <w:rPr>
          <w:rFonts w:cstheme="minorHAnsi"/>
          <w:lang w:val="en-US"/>
        </w:rPr>
      </w:pPr>
      <w:r w:rsidRPr="0030456A">
        <w:rPr>
          <w:rFonts w:cstheme="minorHAnsi"/>
          <w:lang w:val="en-US"/>
        </w:rPr>
        <w:t xml:space="preserve">The internationalization of study and research activities with an international focus and the mobility of staff and students are the basics of UV visibility in the international arena. In our efforts to increase international visibility, we have intensified international cooperation with partner universities, as well as we have tried to establish new partnerships. In the last 4 years, UV has been very active and interested in expanding international cooperation through the Erasmus+ program as a key factor of its internationalization. From this experience we have learned how to </w:t>
      </w:r>
      <w:proofErr w:type="spellStart"/>
      <w:r w:rsidRPr="0030456A">
        <w:rPr>
          <w:rFonts w:cstheme="minorHAnsi"/>
          <w:lang w:val="en-US"/>
        </w:rPr>
        <w:t>organise</w:t>
      </w:r>
      <w:proofErr w:type="spellEnd"/>
      <w:r w:rsidRPr="0030456A">
        <w:rPr>
          <w:rFonts w:cstheme="minorHAnsi"/>
          <w:lang w:val="en-US"/>
        </w:rPr>
        <w:t xml:space="preserve"> the process in the most efficient way and designed our mobility </w:t>
      </w:r>
      <w:proofErr w:type="spellStart"/>
      <w:r w:rsidRPr="0030456A">
        <w:rPr>
          <w:rFonts w:cstheme="minorHAnsi"/>
          <w:lang w:val="en-US"/>
        </w:rPr>
        <w:t>organisation</w:t>
      </w:r>
      <w:proofErr w:type="spellEnd"/>
      <w:r w:rsidRPr="0030456A">
        <w:rPr>
          <w:rFonts w:cstheme="minorHAnsi"/>
          <w:lang w:val="en-US"/>
        </w:rPr>
        <w:t xml:space="preserve"> model. </w:t>
      </w:r>
    </w:p>
    <w:p w14:paraId="442E1F28" w14:textId="647BAFF4" w:rsidR="00217FB5" w:rsidRPr="0030456A" w:rsidRDefault="00217FB5" w:rsidP="0030456A">
      <w:pPr>
        <w:shd w:val="clear" w:color="auto" w:fill="FFFFFF"/>
        <w:jc w:val="both"/>
        <w:textAlignment w:val="baseline"/>
        <w:rPr>
          <w:rFonts w:eastAsia="Times New Roman" w:cstheme="minorHAnsi"/>
          <w:color w:val="000000"/>
          <w:lang w:val="en-US" w:eastAsia="nl-NL"/>
        </w:rPr>
      </w:pPr>
    </w:p>
    <w:p w14:paraId="427B30C9" w14:textId="64BFD067" w:rsidR="0030456A" w:rsidRDefault="0030456A" w:rsidP="0030456A">
      <w:pPr>
        <w:spacing w:line="276" w:lineRule="auto"/>
        <w:jc w:val="both"/>
        <w:rPr>
          <w:rFonts w:cstheme="minorHAnsi"/>
          <w:lang w:val="en-US"/>
        </w:rPr>
      </w:pPr>
      <w:r w:rsidRPr="0030456A">
        <w:rPr>
          <w:rFonts w:cstheme="minorHAnsi"/>
          <w:lang w:val="en-US"/>
        </w:rPr>
        <w:t xml:space="preserve">Establishing and continuously improving a supportive environment for student and staff mobility is of critical importance for the further development of the UV. </w:t>
      </w:r>
      <w:proofErr w:type="gramStart"/>
      <w:r w:rsidRPr="0030456A">
        <w:rPr>
          <w:rFonts w:cstheme="minorHAnsi"/>
          <w:lang w:val="en-US"/>
        </w:rPr>
        <w:t>In order to</w:t>
      </w:r>
      <w:proofErr w:type="gramEnd"/>
      <w:r w:rsidRPr="0030456A">
        <w:rPr>
          <w:rFonts w:cstheme="minorHAnsi"/>
          <w:lang w:val="en-US"/>
        </w:rPr>
        <w:t xml:space="preserve"> guarantee and improve the quality of international mobility, UV intend to make additional efforts in </w:t>
      </w:r>
      <w:r w:rsidRPr="0030456A">
        <w:rPr>
          <w:rFonts w:cstheme="minorHAnsi"/>
          <w:lang w:val="en-US"/>
        </w:rPr>
        <w:lastRenderedPageBreak/>
        <w:t>creating an even more supportive environment for the realization of mobility both in and out of UV among students and staff.</w:t>
      </w:r>
    </w:p>
    <w:p w14:paraId="2DAAE46C" w14:textId="77777777" w:rsidR="0030456A" w:rsidRPr="0030456A" w:rsidRDefault="0030456A" w:rsidP="0030456A">
      <w:pPr>
        <w:spacing w:line="276" w:lineRule="auto"/>
        <w:jc w:val="both"/>
        <w:rPr>
          <w:rFonts w:cstheme="minorHAnsi"/>
          <w:lang w:val="en-US"/>
        </w:rPr>
      </w:pPr>
    </w:p>
    <w:p w14:paraId="0B0B7959" w14:textId="77777777" w:rsidR="0030456A" w:rsidRPr="0030456A" w:rsidRDefault="0030456A" w:rsidP="0030456A">
      <w:pPr>
        <w:jc w:val="both"/>
        <w:rPr>
          <w:rFonts w:cstheme="minorHAnsi"/>
          <w:lang w:val="en-US"/>
        </w:rPr>
      </w:pPr>
      <w:r w:rsidRPr="0030456A">
        <w:rPr>
          <w:rFonts w:cstheme="minorHAnsi"/>
          <w:lang w:val="en-US"/>
        </w:rPr>
        <w:t>UV has designed and implemented several instruments which have been evaluated by national and international institutions as a good practice:</w:t>
      </w:r>
    </w:p>
    <w:p w14:paraId="6228FD05" w14:textId="77777777" w:rsidR="0030456A" w:rsidRDefault="0030456A" w:rsidP="0030456A">
      <w:pPr>
        <w:pStyle w:val="NoSpacing"/>
        <w:numPr>
          <w:ilvl w:val="0"/>
          <w:numId w:val="17"/>
        </w:numPr>
        <w:rPr>
          <w:rFonts w:asciiTheme="minorHAnsi" w:hAnsiTheme="minorHAnsi" w:cstheme="minorHAnsi"/>
        </w:rPr>
      </w:pPr>
      <w:r w:rsidRPr="0030456A">
        <w:rPr>
          <w:rFonts w:asciiTheme="minorHAnsi" w:hAnsiTheme="minorHAnsi" w:cstheme="minorHAnsi"/>
        </w:rPr>
        <w:t xml:space="preserve">UV is the first and only university in Albania that has an approved Erasmus + exchange mobility Regulation for outgoing and incoming student/staff. </w:t>
      </w:r>
    </w:p>
    <w:p w14:paraId="54F1640D" w14:textId="77777777" w:rsidR="0030456A" w:rsidRDefault="0030456A" w:rsidP="0030456A">
      <w:pPr>
        <w:pStyle w:val="NoSpacing"/>
        <w:numPr>
          <w:ilvl w:val="0"/>
          <w:numId w:val="17"/>
        </w:numPr>
        <w:rPr>
          <w:rFonts w:asciiTheme="minorHAnsi" w:hAnsiTheme="minorHAnsi" w:cstheme="minorHAnsi"/>
        </w:rPr>
      </w:pPr>
      <w:r w:rsidRPr="0030456A">
        <w:rPr>
          <w:rFonts w:asciiTheme="minorHAnsi" w:hAnsiTheme="minorHAnsi" w:cstheme="minorHAnsi"/>
        </w:rPr>
        <w:t xml:space="preserve">A list of courses in English for incoming students. </w:t>
      </w:r>
    </w:p>
    <w:p w14:paraId="2289D604" w14:textId="77777777" w:rsidR="0030456A" w:rsidRDefault="0030456A" w:rsidP="0030456A">
      <w:pPr>
        <w:pStyle w:val="NoSpacing"/>
        <w:numPr>
          <w:ilvl w:val="0"/>
          <w:numId w:val="17"/>
        </w:numPr>
        <w:rPr>
          <w:rFonts w:asciiTheme="minorHAnsi" w:hAnsiTheme="minorHAnsi" w:cstheme="minorHAnsi"/>
        </w:rPr>
      </w:pPr>
      <w:r w:rsidRPr="0030456A">
        <w:rPr>
          <w:rFonts w:asciiTheme="minorHAnsi" w:hAnsiTheme="minorHAnsi" w:cstheme="minorHAnsi"/>
        </w:rPr>
        <w:t xml:space="preserve">Erasmus + Incoming students </w:t>
      </w:r>
      <w:proofErr w:type="gramStart"/>
      <w:r w:rsidRPr="0030456A">
        <w:rPr>
          <w:rFonts w:asciiTheme="minorHAnsi" w:hAnsiTheme="minorHAnsi" w:cstheme="minorHAnsi"/>
        </w:rPr>
        <w:t>guide</w:t>
      </w:r>
      <w:proofErr w:type="gramEnd"/>
    </w:p>
    <w:p w14:paraId="178E837D" w14:textId="4E07F689" w:rsidR="0030456A" w:rsidRPr="0030456A" w:rsidRDefault="0030456A" w:rsidP="0030456A">
      <w:pPr>
        <w:pStyle w:val="NoSpacing"/>
        <w:numPr>
          <w:ilvl w:val="0"/>
          <w:numId w:val="17"/>
        </w:numPr>
        <w:rPr>
          <w:rFonts w:asciiTheme="minorHAnsi" w:hAnsiTheme="minorHAnsi" w:cstheme="minorHAnsi"/>
        </w:rPr>
      </w:pPr>
      <w:r w:rsidRPr="0030456A">
        <w:rPr>
          <w:rFonts w:asciiTheme="minorHAnsi" w:hAnsiTheme="minorHAnsi" w:cstheme="minorHAnsi"/>
        </w:rPr>
        <w:t xml:space="preserve">The book of experiences of Erasmus students. </w:t>
      </w:r>
    </w:p>
    <w:p w14:paraId="7413D7AA" w14:textId="77777777" w:rsidR="0030456A" w:rsidRDefault="0030456A" w:rsidP="0030456A">
      <w:pPr>
        <w:jc w:val="both"/>
        <w:rPr>
          <w:rFonts w:cstheme="minorHAnsi"/>
          <w:lang w:val="en-US"/>
        </w:rPr>
      </w:pPr>
    </w:p>
    <w:p w14:paraId="51571818" w14:textId="1CE40EAE" w:rsidR="0030456A" w:rsidRPr="0030456A" w:rsidRDefault="0030456A" w:rsidP="0030456A">
      <w:pPr>
        <w:jc w:val="both"/>
        <w:rPr>
          <w:rFonts w:cstheme="minorHAnsi"/>
          <w:lang w:val="en-US"/>
        </w:rPr>
      </w:pPr>
      <w:r w:rsidRPr="0030456A">
        <w:rPr>
          <w:rFonts w:cstheme="minorHAnsi"/>
          <w:lang w:val="en-US"/>
        </w:rPr>
        <w:t xml:space="preserve">Thanks to all the above mention </w:t>
      </w:r>
      <w:proofErr w:type="gramStart"/>
      <w:r w:rsidRPr="0030456A">
        <w:rPr>
          <w:rFonts w:cstheme="minorHAnsi"/>
          <w:lang w:val="en-US"/>
        </w:rPr>
        <w:t>documents  and</w:t>
      </w:r>
      <w:proofErr w:type="gramEnd"/>
      <w:r w:rsidRPr="0030456A">
        <w:rPr>
          <w:rFonts w:cstheme="minorHAnsi"/>
          <w:lang w:val="en-US"/>
        </w:rPr>
        <w:t xml:space="preserve"> the implementation of the IIA UV has received several estimation, some of which are as below:</w:t>
      </w:r>
    </w:p>
    <w:p w14:paraId="781A178D" w14:textId="1BC8064F" w:rsidR="0030456A" w:rsidRPr="0030456A" w:rsidRDefault="0030456A" w:rsidP="0030456A">
      <w:pPr>
        <w:shd w:val="clear" w:color="auto" w:fill="FFFFFF"/>
        <w:jc w:val="both"/>
        <w:textAlignment w:val="baseline"/>
        <w:rPr>
          <w:rFonts w:eastAsia="Times New Roman" w:cstheme="minorHAnsi"/>
          <w:color w:val="000000"/>
          <w:lang w:val="en-US" w:eastAsia="nl-NL"/>
        </w:rPr>
      </w:pPr>
    </w:p>
    <w:p w14:paraId="612009A2" w14:textId="77777777" w:rsidR="0030456A" w:rsidRDefault="0030456A" w:rsidP="0030456A">
      <w:pPr>
        <w:pStyle w:val="ListParagraph"/>
        <w:numPr>
          <w:ilvl w:val="0"/>
          <w:numId w:val="18"/>
        </w:numPr>
        <w:spacing w:after="160" w:line="259" w:lineRule="auto"/>
        <w:jc w:val="both"/>
        <w:rPr>
          <w:rFonts w:eastAsia="Times New Roman" w:cstheme="minorHAnsi"/>
          <w:lang w:val="en-US" w:eastAsia="en-GB"/>
        </w:rPr>
      </w:pPr>
      <w:r w:rsidRPr="0030456A">
        <w:rPr>
          <w:rFonts w:eastAsia="Times New Roman" w:cstheme="minorHAnsi"/>
          <w:lang w:val="en-US" w:eastAsia="en-GB"/>
        </w:rPr>
        <w:t xml:space="preserve">Ranked 35th in the world for the year 2022 </w:t>
      </w:r>
      <w:proofErr w:type="gramStart"/>
      <w:r w:rsidRPr="0030456A">
        <w:rPr>
          <w:rFonts w:eastAsia="Times New Roman" w:cstheme="minorHAnsi"/>
          <w:lang w:val="en-US" w:eastAsia="en-GB"/>
        </w:rPr>
        <w:t>in the area of</w:t>
      </w:r>
      <w:proofErr w:type="gramEnd"/>
      <w:r w:rsidRPr="0030456A">
        <w:rPr>
          <w:rFonts w:eastAsia="Times New Roman" w:cstheme="minorHAnsi"/>
          <w:lang w:val="en-US" w:eastAsia="en-GB"/>
        </w:rPr>
        <w:t xml:space="preserve"> "Student Mobility and Openness" by WURI (World Universities with Real Impact).</w:t>
      </w:r>
    </w:p>
    <w:p w14:paraId="27DA3EE8" w14:textId="77777777" w:rsidR="0030456A" w:rsidRDefault="0030456A" w:rsidP="0030456A">
      <w:pPr>
        <w:pStyle w:val="ListParagraph"/>
        <w:numPr>
          <w:ilvl w:val="0"/>
          <w:numId w:val="18"/>
        </w:numPr>
        <w:spacing w:after="160" w:line="259" w:lineRule="auto"/>
        <w:jc w:val="both"/>
        <w:rPr>
          <w:rFonts w:eastAsia="Times New Roman" w:cstheme="minorHAnsi"/>
          <w:lang w:val="en-US" w:eastAsia="en-GB"/>
        </w:rPr>
      </w:pPr>
      <w:r w:rsidRPr="0030456A">
        <w:rPr>
          <w:rFonts w:eastAsia="Times New Roman" w:cstheme="minorHAnsi"/>
          <w:lang w:val="en-US" w:eastAsia="en-GB"/>
        </w:rPr>
        <w:t>Good practice for the implementation of ICM by the Erasmus+ National Office in Albania and several partner universities.</w:t>
      </w:r>
    </w:p>
    <w:p w14:paraId="066BF36D" w14:textId="77777777" w:rsidR="0030456A" w:rsidRDefault="0030456A" w:rsidP="0030456A">
      <w:pPr>
        <w:pStyle w:val="ListParagraph"/>
        <w:numPr>
          <w:ilvl w:val="0"/>
          <w:numId w:val="18"/>
        </w:numPr>
        <w:spacing w:after="160" w:line="259" w:lineRule="auto"/>
        <w:jc w:val="both"/>
        <w:rPr>
          <w:rFonts w:eastAsia="Times New Roman" w:cstheme="minorHAnsi"/>
          <w:lang w:val="en-US" w:eastAsia="en-GB"/>
        </w:rPr>
      </w:pPr>
      <w:r w:rsidRPr="0030456A">
        <w:rPr>
          <w:rFonts w:eastAsia="Times New Roman" w:cstheme="minorHAnsi"/>
          <w:lang w:val="en-US" w:eastAsia="en-GB"/>
        </w:rPr>
        <w:t>Ranked among the four Albanian universities very active in the implementation of ICM by the European Commission for International Relations in the EU.</w:t>
      </w:r>
    </w:p>
    <w:p w14:paraId="4DB83C57" w14:textId="435747D8" w:rsidR="0030456A" w:rsidRPr="0030456A" w:rsidRDefault="0030456A" w:rsidP="0030456A">
      <w:pPr>
        <w:pStyle w:val="ListParagraph"/>
        <w:numPr>
          <w:ilvl w:val="0"/>
          <w:numId w:val="18"/>
        </w:numPr>
        <w:spacing w:after="160" w:line="259" w:lineRule="auto"/>
        <w:jc w:val="both"/>
        <w:rPr>
          <w:rFonts w:eastAsia="Times New Roman" w:cstheme="minorHAnsi"/>
          <w:lang w:val="en-US" w:eastAsia="en-GB"/>
        </w:rPr>
      </w:pPr>
      <w:r w:rsidRPr="0030456A">
        <w:rPr>
          <w:rFonts w:eastAsia="Times New Roman" w:cstheme="minorHAnsi"/>
          <w:lang w:val="en-US" w:eastAsia="en-GB"/>
        </w:rPr>
        <w:t xml:space="preserve">Good practice within the "Bologna Hub Peer Support" project based on mobility and </w:t>
      </w:r>
      <w:proofErr w:type="spellStart"/>
      <w:r w:rsidRPr="0030456A">
        <w:rPr>
          <w:rFonts w:eastAsia="Times New Roman" w:cstheme="minorHAnsi"/>
          <w:lang w:val="en-US" w:eastAsia="en-GB"/>
        </w:rPr>
        <w:t>internationalisation</w:t>
      </w:r>
      <w:proofErr w:type="spellEnd"/>
      <w:r w:rsidRPr="0030456A">
        <w:rPr>
          <w:rFonts w:eastAsia="Times New Roman" w:cstheme="minorHAnsi"/>
          <w:lang w:val="en-US" w:eastAsia="en-GB"/>
        </w:rPr>
        <w:t>.</w:t>
      </w:r>
    </w:p>
    <w:p w14:paraId="63A6B95F" w14:textId="77777777" w:rsidR="0030456A" w:rsidRPr="0030456A" w:rsidRDefault="0030456A" w:rsidP="0030456A">
      <w:pPr>
        <w:shd w:val="clear" w:color="auto" w:fill="FFFFFF"/>
        <w:jc w:val="both"/>
        <w:textAlignment w:val="baseline"/>
        <w:rPr>
          <w:rFonts w:eastAsia="Times New Roman" w:cstheme="minorHAnsi"/>
          <w:color w:val="000000"/>
          <w:lang w:val="en-US" w:eastAsia="nl-NL"/>
        </w:rPr>
      </w:pPr>
    </w:p>
    <w:p w14:paraId="35BED1DC" w14:textId="41BFDD90" w:rsidR="0030456A" w:rsidRDefault="0030456A" w:rsidP="00217FB5">
      <w:pPr>
        <w:shd w:val="clear" w:color="auto" w:fill="FFFFFF"/>
        <w:jc w:val="both"/>
        <w:textAlignment w:val="baseline"/>
        <w:rPr>
          <w:rFonts w:cstheme="minorHAnsi"/>
          <w:b/>
          <w:bCs/>
          <w:color w:val="000000" w:themeColor="text1"/>
          <w:lang w:val="en-US"/>
        </w:rPr>
      </w:pPr>
    </w:p>
    <w:p w14:paraId="3CC178D0" w14:textId="77777777" w:rsidR="0030456A" w:rsidRPr="0030456A" w:rsidRDefault="0030456A" w:rsidP="0030456A">
      <w:pPr>
        <w:shd w:val="clear" w:color="auto" w:fill="FFFFFF"/>
        <w:textAlignment w:val="baseline"/>
        <w:rPr>
          <w:rFonts w:eastAsia="Times New Roman" w:cstheme="minorHAnsi"/>
          <w:b/>
          <w:bCs/>
          <w:color w:val="000000"/>
          <w:lang w:eastAsia="nl-NL"/>
        </w:rPr>
      </w:pPr>
      <w:r w:rsidRPr="0030456A">
        <w:rPr>
          <w:rFonts w:eastAsia="Times New Roman" w:cstheme="minorHAnsi"/>
          <w:b/>
          <w:bCs/>
          <w:color w:val="000000"/>
          <w:lang w:eastAsia="nl-NL"/>
        </w:rPr>
        <w:t>Karen Hudson (United Kingdom)</w:t>
      </w:r>
    </w:p>
    <w:p w14:paraId="29EFF740" w14:textId="141FF1D2" w:rsidR="0030456A" w:rsidRDefault="002E0A6D" w:rsidP="00217FB5">
      <w:pPr>
        <w:shd w:val="clear" w:color="auto" w:fill="FFFFFF"/>
        <w:jc w:val="both"/>
        <w:textAlignment w:val="baseline"/>
        <w:rPr>
          <w:rFonts w:cstheme="minorHAnsi"/>
          <w:b/>
          <w:bCs/>
          <w:color w:val="0432FF"/>
          <w:lang w:val="en-US"/>
        </w:rPr>
      </w:pPr>
      <w:r>
        <w:rPr>
          <w:rFonts w:cstheme="minorHAnsi"/>
          <w:b/>
          <w:bCs/>
          <w:color w:val="0432FF"/>
          <w:lang w:val="en-US"/>
        </w:rPr>
        <w:t xml:space="preserve">Supporting trainee teachers to meet the needs of migrant and refugee </w:t>
      </w:r>
      <w:proofErr w:type="gramStart"/>
      <w:r>
        <w:rPr>
          <w:rFonts w:cstheme="minorHAnsi"/>
          <w:b/>
          <w:bCs/>
          <w:color w:val="0432FF"/>
          <w:lang w:val="en-US"/>
        </w:rPr>
        <w:t>children</w:t>
      </w:r>
      <w:proofErr w:type="gramEnd"/>
    </w:p>
    <w:p w14:paraId="288CB8FE" w14:textId="39A1A87D" w:rsidR="002E0A6D" w:rsidRDefault="002E0A6D" w:rsidP="00217FB5">
      <w:pPr>
        <w:shd w:val="clear" w:color="auto" w:fill="FFFFFF"/>
        <w:jc w:val="both"/>
        <w:textAlignment w:val="baseline"/>
        <w:rPr>
          <w:rFonts w:cstheme="minorHAnsi"/>
          <w:b/>
          <w:bCs/>
          <w:color w:val="0432FF"/>
          <w:lang w:val="en-US"/>
        </w:rPr>
      </w:pPr>
    </w:p>
    <w:p w14:paraId="42F33884" w14:textId="39B07374" w:rsidR="002E0A6D" w:rsidRPr="002E0A6D" w:rsidRDefault="002E0A6D" w:rsidP="002E0A6D">
      <w:pPr>
        <w:autoSpaceDE w:val="0"/>
        <w:autoSpaceDN w:val="0"/>
        <w:adjustRightInd w:val="0"/>
        <w:jc w:val="both"/>
        <w:rPr>
          <w:rFonts w:eastAsia="Times New Roman" w:cstheme="minorHAnsi"/>
          <w:lang w:eastAsia="en-GB"/>
        </w:rPr>
      </w:pPr>
      <w:r w:rsidRPr="002E0A6D">
        <w:rPr>
          <w:rFonts w:cstheme="minorHAnsi"/>
          <w:lang w:val="en-US"/>
        </w:rPr>
        <w:t xml:space="preserve">The rationale of the </w:t>
      </w:r>
      <w:r w:rsidRPr="002E0A6D">
        <w:rPr>
          <w:rFonts w:eastAsia="Calibri-Light" w:cstheme="minorHAnsi"/>
        </w:rPr>
        <w:t>“Teachers Competencies for Social Inclusion of Migrants and Refugees in Early Childhood Education” (</w:t>
      </w:r>
      <w:r w:rsidRPr="002E0A6D">
        <w:rPr>
          <w:rFonts w:cstheme="minorHAnsi"/>
          <w:lang w:val="en-US"/>
        </w:rPr>
        <w:t xml:space="preserve">BE-IN) project </w:t>
      </w:r>
      <w:r>
        <w:rPr>
          <w:rFonts w:cstheme="minorHAnsi"/>
          <w:lang w:val="en-US"/>
        </w:rPr>
        <w:t>wa</w:t>
      </w:r>
      <w:r w:rsidRPr="002E0A6D">
        <w:rPr>
          <w:rFonts w:cstheme="minorHAnsi"/>
          <w:lang w:val="en-US"/>
        </w:rPr>
        <w:t xml:space="preserve">s rooted in political statements such as the Europe 2020 agenda regarding poverty and social exclusion, and especially on research-based evidence that shows that children with an immigration background tend to face more educational barriers compared to the indigenous population within Europe (Janta and Harte 2016, Hutchinson and Reader,2021). It has been shown that children who have an immigration background in their family take up more disadvantaged positions within European educational systems (OECD, 2018). Bove and </w:t>
      </w:r>
      <w:proofErr w:type="spellStart"/>
      <w:r w:rsidRPr="002E0A6D">
        <w:rPr>
          <w:rFonts w:cstheme="minorHAnsi"/>
          <w:lang w:val="en-US"/>
        </w:rPr>
        <w:t>Shamahd</w:t>
      </w:r>
      <w:proofErr w:type="spellEnd"/>
      <w:r w:rsidRPr="002E0A6D">
        <w:rPr>
          <w:rFonts w:cstheme="minorHAnsi"/>
          <w:lang w:val="en-US"/>
        </w:rPr>
        <w:t xml:space="preserve"> (2020) highlight the continued barriers to accessing early childhood education faced by migrant and refugee children.  </w:t>
      </w:r>
      <w:r w:rsidRPr="002E0A6D">
        <w:rPr>
          <w:rFonts w:cstheme="minorHAnsi"/>
        </w:rPr>
        <w:t>In line with the Universal Declaration of Human Rights, the European Convention on Human Rights recognizes education as a human right. In her work on the right to education, Tomaszewski (2001), highlights the role that governments play in making education available, accessible, acceptable, and adaptable</w:t>
      </w:r>
      <w:r w:rsidRPr="002E0A6D">
        <w:rPr>
          <w:rFonts w:cstheme="minorHAnsi"/>
          <w:i/>
          <w:iCs/>
        </w:rPr>
        <w:t xml:space="preserve">. </w:t>
      </w:r>
      <w:r w:rsidRPr="002E0A6D">
        <w:rPr>
          <w:rFonts w:cstheme="minorHAnsi"/>
        </w:rPr>
        <w:t xml:space="preserve">Although all four must be the focus of governments it can be argued that the final aspect, of adaptability, lies in the hands of individual teachers. </w:t>
      </w:r>
      <w:r w:rsidRPr="002E0A6D">
        <w:rPr>
          <w:rFonts w:eastAsia="Times New Roman" w:cstheme="minorHAnsi"/>
          <w:lang w:eastAsia="en-GB"/>
        </w:rPr>
        <w:t xml:space="preserve">Parkhouse, Lu and Massaro (2019) note that when teachers are well equipped to foster inclusive and equitable classrooms, students from marginalized communities show higher rates of academic achievement, motivation, self-confidence, and self-efficacy. However, many teachers complete their preparation programs feeling underprepared to work in culturally diverse </w:t>
      </w:r>
      <w:r w:rsidRPr="002E0A6D">
        <w:rPr>
          <w:rFonts w:eastAsia="Times New Roman" w:cstheme="minorHAnsi"/>
          <w:lang w:eastAsia="en-GB"/>
        </w:rPr>
        <w:lastRenderedPageBreak/>
        <w:t xml:space="preserve">classrooms (ibid). Against this backdrop and within the context of migration across Europe and the current movement of refugees from Ukraine, the need for pre-service teachers to develop skills, competencies, and confidence in working within diverse classrooms has never been </w:t>
      </w:r>
      <w:proofErr w:type="gramStart"/>
      <w:r w:rsidRPr="002E0A6D">
        <w:rPr>
          <w:rFonts w:eastAsia="Times New Roman" w:cstheme="minorHAnsi"/>
          <w:lang w:eastAsia="en-GB"/>
        </w:rPr>
        <w:t>greater</w:t>
      </w:r>
      <w:proofErr w:type="gramEnd"/>
    </w:p>
    <w:p w14:paraId="7BA932BF" w14:textId="2788201B" w:rsidR="002E0A6D" w:rsidRPr="002E0A6D" w:rsidRDefault="002E0A6D" w:rsidP="002E0A6D">
      <w:pPr>
        <w:autoSpaceDE w:val="0"/>
        <w:autoSpaceDN w:val="0"/>
        <w:adjustRightInd w:val="0"/>
        <w:jc w:val="both"/>
        <w:rPr>
          <w:rFonts w:eastAsia="Calibri-Light" w:cstheme="minorHAnsi"/>
        </w:rPr>
      </w:pPr>
      <w:r w:rsidRPr="002E0A6D">
        <w:rPr>
          <w:rFonts w:eastAsia="Times New Roman" w:cstheme="minorHAnsi"/>
          <w:lang w:eastAsia="en-GB"/>
        </w:rPr>
        <w:t xml:space="preserve">This session </w:t>
      </w:r>
      <w:r w:rsidRPr="002E0A6D">
        <w:rPr>
          <w:rFonts w:eastAsia="Calibri-Light" w:cstheme="minorHAnsi"/>
        </w:rPr>
        <w:t>charts the research and development aspects of the project and the subsequent creation of an open-access Blended Learning Resource for trainee teachers</w:t>
      </w:r>
      <w:r>
        <w:rPr>
          <w:rFonts w:eastAsia="Calibri-Light" w:cstheme="minorHAnsi"/>
        </w:rPr>
        <w:t xml:space="preserve">, the final </w:t>
      </w:r>
      <w:r w:rsidRPr="002E0A6D">
        <w:rPr>
          <w:rFonts w:eastAsia="Times New Roman" w:cstheme="minorHAnsi"/>
          <w:lang w:eastAsia="en-GB"/>
        </w:rPr>
        <w:t xml:space="preserve">output of </w:t>
      </w:r>
      <w:r w:rsidRPr="002E0A6D">
        <w:rPr>
          <w:rFonts w:eastAsia="Calibri-Light" w:cstheme="minorHAnsi"/>
        </w:rPr>
        <w:t>the Erasmus+ Strategic Partnership for Higher Education project “Teachers Competencies for Social Inclusion of Migrants and Refugees in Early Childhood Education (BE IN)”.  There will be an opportunity to view the materials.</w:t>
      </w:r>
    </w:p>
    <w:p w14:paraId="09C99071" w14:textId="77777777" w:rsidR="002E0A6D" w:rsidRDefault="002E0A6D" w:rsidP="00217FB5">
      <w:pPr>
        <w:shd w:val="clear" w:color="auto" w:fill="FFFFFF"/>
        <w:jc w:val="both"/>
        <w:textAlignment w:val="baseline"/>
        <w:rPr>
          <w:rFonts w:cstheme="minorHAnsi"/>
          <w:b/>
          <w:bCs/>
          <w:color w:val="000000" w:themeColor="text1"/>
          <w:lang w:val="en-US"/>
        </w:rPr>
      </w:pPr>
    </w:p>
    <w:p w14:paraId="14B0AEF2" w14:textId="524267CA" w:rsidR="0030456A" w:rsidRDefault="0030456A" w:rsidP="00217FB5">
      <w:pPr>
        <w:shd w:val="clear" w:color="auto" w:fill="FFFFFF"/>
        <w:jc w:val="both"/>
        <w:textAlignment w:val="baseline"/>
        <w:rPr>
          <w:rFonts w:cstheme="minorHAnsi"/>
          <w:b/>
          <w:bCs/>
          <w:color w:val="000000" w:themeColor="text1"/>
          <w:lang w:val="en-US"/>
        </w:rPr>
      </w:pPr>
    </w:p>
    <w:p w14:paraId="5894A139" w14:textId="493CDEE7" w:rsidR="003040FF" w:rsidRPr="003040FF" w:rsidRDefault="003040FF" w:rsidP="00217FB5">
      <w:pPr>
        <w:shd w:val="clear" w:color="auto" w:fill="FFFFFF"/>
        <w:jc w:val="both"/>
        <w:textAlignment w:val="baseline"/>
        <w:rPr>
          <w:rFonts w:cstheme="minorHAnsi"/>
          <w:b/>
          <w:bCs/>
          <w:color w:val="000000" w:themeColor="text1"/>
          <w:lang w:val="en-US"/>
        </w:rPr>
      </w:pPr>
      <w:r w:rsidRPr="003040FF">
        <w:rPr>
          <w:rFonts w:cstheme="minorHAnsi"/>
          <w:b/>
          <w:bCs/>
          <w:color w:val="000000" w:themeColor="text1"/>
          <w:lang w:val="en-US"/>
        </w:rPr>
        <w:t xml:space="preserve">Wisam A. </w:t>
      </w:r>
      <w:proofErr w:type="spellStart"/>
      <w:r w:rsidRPr="003040FF">
        <w:rPr>
          <w:rFonts w:cstheme="minorHAnsi"/>
          <w:b/>
          <w:bCs/>
          <w:color w:val="000000" w:themeColor="text1"/>
          <w:lang w:val="en-US"/>
        </w:rPr>
        <w:t>Chaleila</w:t>
      </w:r>
      <w:proofErr w:type="spellEnd"/>
      <w:r>
        <w:rPr>
          <w:rFonts w:cstheme="minorHAnsi"/>
          <w:b/>
          <w:bCs/>
          <w:color w:val="000000" w:themeColor="text1"/>
          <w:lang w:val="en-US"/>
        </w:rPr>
        <w:t xml:space="preserve"> –</w:t>
      </w:r>
      <w:r w:rsidRPr="003040FF">
        <w:rPr>
          <w:rFonts w:cstheme="minorHAnsi"/>
          <w:b/>
          <w:bCs/>
          <w:color w:val="000000" w:themeColor="text1"/>
          <w:lang w:val="en-US"/>
        </w:rPr>
        <w:t xml:space="preserve"> Al-</w:t>
      </w:r>
      <w:proofErr w:type="spellStart"/>
      <w:r w:rsidRPr="003040FF">
        <w:rPr>
          <w:rFonts w:cstheme="minorHAnsi"/>
          <w:b/>
          <w:bCs/>
          <w:color w:val="000000" w:themeColor="text1"/>
          <w:lang w:val="en-US"/>
        </w:rPr>
        <w:t>Qasemi</w:t>
      </w:r>
      <w:proofErr w:type="spellEnd"/>
      <w:r w:rsidRPr="003040FF">
        <w:rPr>
          <w:rFonts w:cstheme="minorHAnsi"/>
          <w:b/>
          <w:bCs/>
          <w:color w:val="000000" w:themeColor="text1"/>
          <w:lang w:val="en-US"/>
        </w:rPr>
        <w:t xml:space="preserve"> Academic College, Israel</w:t>
      </w:r>
    </w:p>
    <w:p w14:paraId="2F4EE75E" w14:textId="49401D67" w:rsidR="003040FF" w:rsidRPr="003040FF" w:rsidRDefault="003040FF" w:rsidP="00217FB5">
      <w:pPr>
        <w:shd w:val="clear" w:color="auto" w:fill="FFFFFF"/>
        <w:jc w:val="both"/>
        <w:textAlignment w:val="baseline"/>
        <w:rPr>
          <w:rFonts w:cstheme="minorHAnsi"/>
          <w:b/>
          <w:bCs/>
          <w:color w:val="0432FF"/>
          <w:shd w:val="clear" w:color="auto" w:fill="FFFFFF"/>
          <w:lang w:val="en-US"/>
        </w:rPr>
      </w:pPr>
      <w:r w:rsidRPr="003040FF">
        <w:rPr>
          <w:rFonts w:cstheme="minorHAnsi"/>
          <w:b/>
          <w:bCs/>
          <w:color w:val="0432FF"/>
          <w:lang w:val="en-US"/>
        </w:rPr>
        <w:t>V</w:t>
      </w:r>
      <w:r w:rsidRPr="003040FF">
        <w:rPr>
          <w:rFonts w:eastAsia="Times New Roman" w:cstheme="minorHAnsi"/>
          <w:b/>
          <w:bCs/>
          <w:color w:val="0432FF"/>
          <w:shd w:val="clear" w:color="auto" w:fill="FFFFFF"/>
          <w:lang w:val="en-US"/>
        </w:rPr>
        <w:t xml:space="preserve">irtual </w:t>
      </w:r>
      <w:r w:rsidRPr="003040FF">
        <w:rPr>
          <w:rFonts w:cstheme="minorHAnsi"/>
          <w:b/>
          <w:bCs/>
          <w:color w:val="0432FF"/>
          <w:shd w:val="clear" w:color="auto" w:fill="FFFFFF"/>
          <w:lang w:val="en-US"/>
        </w:rPr>
        <w:t>I</w:t>
      </w:r>
      <w:r w:rsidRPr="003040FF">
        <w:rPr>
          <w:rFonts w:eastAsia="Times New Roman" w:cstheme="minorHAnsi"/>
          <w:b/>
          <w:bCs/>
          <w:color w:val="0432FF"/>
          <w:shd w:val="clear" w:color="auto" w:fill="FFFFFF"/>
          <w:lang w:val="en-US"/>
        </w:rPr>
        <w:t xml:space="preserve">nternationalization and </w:t>
      </w:r>
      <w:proofErr w:type="spellStart"/>
      <w:r w:rsidRPr="003040FF">
        <w:rPr>
          <w:rFonts w:eastAsia="Times New Roman" w:cstheme="minorHAnsi"/>
          <w:b/>
          <w:bCs/>
          <w:color w:val="0432FF"/>
          <w:shd w:val="clear" w:color="auto" w:fill="FFFFFF"/>
          <w:lang w:val="en-US"/>
        </w:rPr>
        <w:t>Interculturalization</w:t>
      </w:r>
      <w:proofErr w:type="spellEnd"/>
      <w:r w:rsidRPr="003040FF">
        <w:rPr>
          <w:rFonts w:cstheme="minorHAnsi"/>
          <w:b/>
          <w:bCs/>
          <w:color w:val="0432FF"/>
          <w:shd w:val="clear" w:color="auto" w:fill="FFFFFF"/>
          <w:lang w:val="en-US"/>
        </w:rPr>
        <w:t xml:space="preserve"> in Higher Education: A Case Study of Israeli-Arab Students</w:t>
      </w:r>
    </w:p>
    <w:p w14:paraId="1CB61221" w14:textId="77777777" w:rsidR="003040FF" w:rsidRPr="003040FF" w:rsidRDefault="003040FF" w:rsidP="003040FF">
      <w:pPr>
        <w:jc w:val="both"/>
        <w:rPr>
          <w:rFonts w:eastAsia="Times New Roman" w:cstheme="minorHAnsi"/>
          <w:color w:val="000000" w:themeColor="text1"/>
          <w:shd w:val="clear" w:color="auto" w:fill="FFFFFF"/>
          <w:lang w:val="en-US"/>
        </w:rPr>
      </w:pPr>
    </w:p>
    <w:p w14:paraId="0FE24173" w14:textId="77777777" w:rsidR="003040FF" w:rsidRPr="003040FF" w:rsidRDefault="003040FF" w:rsidP="003040FF">
      <w:pPr>
        <w:jc w:val="both"/>
        <w:rPr>
          <w:rFonts w:eastAsia="Times New Roman" w:cstheme="minorHAnsi"/>
          <w:color w:val="000000" w:themeColor="text1"/>
          <w:shd w:val="clear" w:color="auto" w:fill="FFFFFF"/>
          <w:lang w:val="en-US"/>
        </w:rPr>
      </w:pPr>
      <w:r w:rsidRPr="003040FF">
        <w:rPr>
          <w:rFonts w:eastAsia="Times New Roman" w:cstheme="minorHAnsi"/>
          <w:color w:val="000000" w:themeColor="text1"/>
          <w:shd w:val="clear" w:color="auto" w:fill="FFFFFF"/>
          <w:lang w:val="en-US"/>
        </w:rPr>
        <w:t xml:space="preserve">This descriptive-analytic study aimed at identifying the most significant benefits and challenges </w:t>
      </w:r>
      <w:r w:rsidRPr="003040FF">
        <w:rPr>
          <w:rFonts w:cstheme="minorHAnsi"/>
          <w:color w:val="000000" w:themeColor="text1"/>
          <w:lang w:val="en-US"/>
        </w:rPr>
        <w:t>teaching “multiethnic American identities” and “poetic and social justice”</w:t>
      </w:r>
      <w:r w:rsidRPr="003040FF">
        <w:rPr>
          <w:rFonts w:eastAsia="Times New Roman" w:cstheme="minorHAnsi"/>
          <w:color w:val="000000" w:themeColor="text1"/>
          <w:shd w:val="clear" w:color="auto" w:fill="FFFFFF"/>
          <w:lang w:val="en-US"/>
        </w:rPr>
        <w:t xml:space="preserve"> from the perspective of virtual internationalization and </w:t>
      </w:r>
      <w:proofErr w:type="spellStart"/>
      <w:r w:rsidRPr="003040FF">
        <w:rPr>
          <w:rFonts w:eastAsia="Times New Roman" w:cstheme="minorHAnsi"/>
          <w:color w:val="000000" w:themeColor="text1"/>
          <w:shd w:val="clear" w:color="auto" w:fill="FFFFFF"/>
          <w:lang w:val="en-US"/>
        </w:rPr>
        <w:t>Interculturalization</w:t>
      </w:r>
      <w:proofErr w:type="spellEnd"/>
      <w:r w:rsidRPr="003040FF">
        <w:rPr>
          <w:rFonts w:eastAsia="Times New Roman" w:cstheme="minorHAnsi"/>
          <w:color w:val="000000" w:themeColor="text1"/>
          <w:shd w:val="clear" w:color="auto" w:fill="FFFFFF"/>
          <w:lang w:val="en-US"/>
        </w:rPr>
        <w:t xml:space="preserve">. </w:t>
      </w:r>
      <w:r w:rsidRPr="003040FF">
        <w:rPr>
          <w:rFonts w:cstheme="minorHAnsi"/>
          <w:color w:val="000000" w:themeColor="text1"/>
          <w:shd w:val="clear" w:color="auto" w:fill="FFFFFF"/>
          <w:lang w:val="en-US"/>
        </w:rPr>
        <w:t>E</w:t>
      </w:r>
      <w:r w:rsidRPr="003040FF">
        <w:rPr>
          <w:rFonts w:eastAsia="Times New Roman" w:cstheme="minorHAnsi"/>
          <w:color w:val="000000" w:themeColor="text1"/>
          <w:shd w:val="clear" w:color="auto" w:fill="FFFFFF"/>
          <w:lang w:val="en-US"/>
        </w:rPr>
        <w:t>mploy</w:t>
      </w:r>
      <w:r w:rsidRPr="003040FF">
        <w:rPr>
          <w:rFonts w:cstheme="minorHAnsi"/>
          <w:color w:val="000000" w:themeColor="text1"/>
          <w:shd w:val="clear" w:color="auto" w:fill="FFFFFF"/>
          <w:lang w:val="en-US"/>
        </w:rPr>
        <w:t>ing</w:t>
      </w:r>
      <w:r w:rsidRPr="003040FF">
        <w:rPr>
          <w:rFonts w:eastAsia="Times New Roman" w:cstheme="minorHAnsi"/>
          <w:color w:val="000000" w:themeColor="text1"/>
          <w:shd w:val="clear" w:color="auto" w:fill="FFFFFF"/>
          <w:lang w:val="en-US"/>
        </w:rPr>
        <w:t xml:space="preserve"> a purposive snowball sampling technique</w:t>
      </w:r>
      <w:r w:rsidRPr="003040FF">
        <w:rPr>
          <w:rFonts w:cstheme="minorHAnsi"/>
          <w:color w:val="000000" w:themeColor="text1"/>
          <w:shd w:val="clear" w:color="auto" w:fill="FFFFFF"/>
          <w:lang w:val="en-US"/>
        </w:rPr>
        <w:t>, t</w:t>
      </w:r>
      <w:r w:rsidRPr="003040FF">
        <w:rPr>
          <w:rFonts w:eastAsia="Times New Roman" w:cstheme="minorHAnsi"/>
          <w:color w:val="000000" w:themeColor="text1"/>
          <w:shd w:val="clear" w:color="auto" w:fill="FFFFFF"/>
          <w:lang w:val="en-US"/>
        </w:rPr>
        <w:t>h</w:t>
      </w:r>
      <w:r w:rsidRPr="003040FF">
        <w:rPr>
          <w:rFonts w:cstheme="minorHAnsi"/>
          <w:color w:val="000000" w:themeColor="text1"/>
          <w:shd w:val="clear" w:color="auto" w:fill="FFFFFF"/>
          <w:lang w:val="en-US"/>
        </w:rPr>
        <w:t>is</w:t>
      </w:r>
      <w:r w:rsidRPr="003040FF">
        <w:rPr>
          <w:rFonts w:eastAsia="Times New Roman" w:cstheme="minorHAnsi"/>
          <w:color w:val="000000" w:themeColor="text1"/>
          <w:shd w:val="clear" w:color="auto" w:fill="FFFFFF"/>
          <w:lang w:val="en-US"/>
        </w:rPr>
        <w:t xml:space="preserve"> study was conducted during the fall semester of the academic year 2022-23. Data were collected from a questionnaire that measured the perceptions of 28 English majors enrolled in two </w:t>
      </w:r>
      <w:r w:rsidRPr="003040FF">
        <w:rPr>
          <w:rFonts w:cstheme="minorHAnsi"/>
          <w:color w:val="000000" w:themeColor="text1"/>
          <w:shd w:val="clear" w:color="auto" w:fill="FFFFFF"/>
          <w:lang w:val="en-US"/>
        </w:rPr>
        <w:t xml:space="preserve">collaborative online </w:t>
      </w:r>
      <w:r w:rsidRPr="003040FF">
        <w:rPr>
          <w:rFonts w:eastAsia="Times New Roman" w:cstheme="minorHAnsi"/>
          <w:color w:val="000000" w:themeColor="text1"/>
          <w:shd w:val="clear" w:color="auto" w:fill="FFFFFF"/>
          <w:lang w:val="en-US"/>
        </w:rPr>
        <w:t xml:space="preserve">courses with two American Universities. Findings revealed that </w:t>
      </w:r>
      <w:r w:rsidRPr="003040FF">
        <w:rPr>
          <w:rFonts w:cstheme="minorHAnsi"/>
          <w:color w:val="000000" w:themeColor="text1"/>
          <w:shd w:val="clear" w:color="auto" w:fill="FFFFFF"/>
          <w:lang w:val="en-US"/>
        </w:rPr>
        <w:t>effective online instruction and innovative teaching strategies </w:t>
      </w:r>
      <w:r w:rsidRPr="003040FF">
        <w:rPr>
          <w:rStyle w:val="Strong"/>
          <w:rFonts w:cstheme="minorHAnsi"/>
          <w:b w:val="0"/>
          <w:bCs w:val="0"/>
          <w:color w:val="000000" w:themeColor="text1"/>
          <w:shd w:val="clear" w:color="auto" w:fill="FFFFFF"/>
          <w:lang w:val="en-US"/>
        </w:rPr>
        <w:t>focusing on autonomous, group, and cooperative learning</w:t>
      </w:r>
      <w:r w:rsidRPr="003040FF">
        <w:rPr>
          <w:rFonts w:cstheme="minorHAnsi"/>
          <w:color w:val="000000" w:themeColor="text1"/>
          <w:shd w:val="clear" w:color="auto" w:fill="FFFFFF"/>
          <w:lang w:val="en-US"/>
        </w:rPr>
        <w:t xml:space="preserve">, along with institutional commitment have </w:t>
      </w:r>
      <w:r w:rsidRPr="003040FF">
        <w:rPr>
          <w:rFonts w:eastAsia="Times New Roman" w:cstheme="minorHAnsi"/>
          <w:color w:val="000000" w:themeColor="text1"/>
          <w:spacing w:val="3"/>
          <w:shd w:val="clear" w:color="auto" w:fill="FFFFFF"/>
          <w:lang w:val="en-US"/>
        </w:rPr>
        <w:t xml:space="preserve">changed students’ perceptions positively toward the other classes (American </w:t>
      </w:r>
      <w:r w:rsidRPr="003040FF">
        <w:rPr>
          <w:rFonts w:cstheme="minorHAnsi"/>
          <w:color w:val="000000" w:themeColor="text1"/>
          <w:spacing w:val="3"/>
          <w:shd w:val="clear" w:color="auto" w:fill="FFFFFF"/>
          <w:lang w:val="en-US"/>
        </w:rPr>
        <w:t xml:space="preserve">students) in the frame of </w:t>
      </w:r>
      <w:r w:rsidRPr="003040FF">
        <w:rPr>
          <w:rFonts w:eastAsia="Times New Roman" w:cstheme="minorHAnsi"/>
          <w:color w:val="000000" w:themeColor="text1"/>
          <w:shd w:val="clear" w:color="auto" w:fill="FFFFFF"/>
          <w:lang w:val="en-US"/>
        </w:rPr>
        <w:t>international and Intercultural learning</w:t>
      </w:r>
      <w:r w:rsidRPr="003040FF">
        <w:rPr>
          <w:rFonts w:cstheme="minorHAnsi"/>
          <w:color w:val="000000" w:themeColor="text1"/>
          <w:shd w:val="clear" w:color="auto" w:fill="FFFFFF"/>
          <w:lang w:val="en-US"/>
        </w:rPr>
        <w:t>.</w:t>
      </w:r>
      <w:r w:rsidRPr="003040FF">
        <w:rPr>
          <w:rFonts w:cstheme="minorHAnsi"/>
          <w:color w:val="000000" w:themeColor="text1"/>
          <w:spacing w:val="3"/>
          <w:shd w:val="clear" w:color="auto" w:fill="FFFFFF"/>
          <w:lang w:val="en-US"/>
        </w:rPr>
        <w:t xml:space="preserve"> In addition, these innovative strategies enhanced student’s</w:t>
      </w:r>
      <w:r w:rsidRPr="003040FF">
        <w:rPr>
          <w:rFonts w:eastAsia="Times New Roman" w:cstheme="minorHAnsi"/>
          <w:color w:val="000000" w:themeColor="text1"/>
          <w:spacing w:val="3"/>
          <w:shd w:val="clear" w:color="auto" w:fill="FFFFFF"/>
          <w:lang w:val="en-US"/>
        </w:rPr>
        <w:t xml:space="preserve"> active </w:t>
      </w:r>
      <w:r w:rsidRPr="003040FF">
        <w:rPr>
          <w:rFonts w:cstheme="minorHAnsi"/>
          <w:color w:val="000000" w:themeColor="text1"/>
          <w:spacing w:val="3"/>
          <w:shd w:val="clear" w:color="auto" w:fill="FFFFFF"/>
          <w:lang w:val="en-US"/>
        </w:rPr>
        <w:t>involvement</w:t>
      </w:r>
      <w:r w:rsidRPr="003040FF">
        <w:rPr>
          <w:rFonts w:eastAsia="Times New Roman" w:cstheme="minorHAnsi"/>
          <w:color w:val="000000" w:themeColor="text1"/>
          <w:spacing w:val="3"/>
          <w:shd w:val="clear" w:color="auto" w:fill="FFFFFF"/>
          <w:lang w:val="en-US"/>
        </w:rPr>
        <w:t xml:space="preserve"> in the</w:t>
      </w:r>
      <w:r w:rsidRPr="003040FF">
        <w:rPr>
          <w:rFonts w:cstheme="minorHAnsi"/>
          <w:color w:val="000000" w:themeColor="text1"/>
          <w:spacing w:val="3"/>
          <w:shd w:val="clear" w:color="auto" w:fill="FFFFFF"/>
          <w:lang w:val="en-US"/>
        </w:rPr>
        <w:t>ir</w:t>
      </w:r>
      <w:r w:rsidRPr="003040FF">
        <w:rPr>
          <w:rFonts w:eastAsia="Times New Roman" w:cstheme="minorHAnsi"/>
          <w:color w:val="000000" w:themeColor="text1"/>
          <w:spacing w:val="3"/>
          <w:shd w:val="clear" w:color="auto" w:fill="FFFFFF"/>
          <w:lang w:val="en-US"/>
        </w:rPr>
        <w:t xml:space="preserve"> </w:t>
      </w:r>
      <w:r w:rsidRPr="003040FF">
        <w:rPr>
          <w:rFonts w:cstheme="minorHAnsi"/>
          <w:color w:val="000000" w:themeColor="text1"/>
          <w:spacing w:val="3"/>
          <w:shd w:val="clear" w:color="auto" w:fill="FFFFFF"/>
          <w:lang w:val="en-US"/>
        </w:rPr>
        <w:t>group-projects</w:t>
      </w:r>
      <w:r w:rsidRPr="003040FF">
        <w:rPr>
          <w:rFonts w:eastAsia="Times New Roman" w:cstheme="minorHAnsi"/>
          <w:color w:val="000000" w:themeColor="text1"/>
          <w:spacing w:val="3"/>
          <w:shd w:val="clear" w:color="auto" w:fill="FFFFFF"/>
          <w:lang w:val="en-US"/>
        </w:rPr>
        <w:t>, developed the</w:t>
      </w:r>
      <w:r w:rsidRPr="003040FF">
        <w:rPr>
          <w:rFonts w:cstheme="minorHAnsi"/>
          <w:color w:val="000000" w:themeColor="text1"/>
          <w:spacing w:val="3"/>
          <w:shd w:val="clear" w:color="auto" w:fill="FFFFFF"/>
          <w:lang w:val="en-US"/>
        </w:rPr>
        <w:t>ir</w:t>
      </w:r>
      <w:r w:rsidRPr="003040FF">
        <w:rPr>
          <w:rFonts w:eastAsia="Times New Roman" w:cstheme="minorHAnsi"/>
          <w:color w:val="000000" w:themeColor="text1"/>
          <w:spacing w:val="3"/>
          <w:shd w:val="clear" w:color="auto" w:fill="FFFFFF"/>
          <w:lang w:val="en-US"/>
        </w:rPr>
        <w:t xml:space="preserve"> virtual social relationships, </w:t>
      </w:r>
      <w:r w:rsidRPr="003040FF">
        <w:rPr>
          <w:rFonts w:cstheme="minorHAnsi"/>
          <w:color w:val="000000" w:themeColor="text1"/>
          <w:spacing w:val="3"/>
          <w:shd w:val="clear" w:color="auto" w:fill="FFFFFF"/>
          <w:lang w:val="en-US"/>
        </w:rPr>
        <w:t>b</w:t>
      </w:r>
      <w:r w:rsidRPr="003040FF">
        <w:rPr>
          <w:rFonts w:eastAsia="Times New Roman" w:cstheme="minorHAnsi"/>
          <w:color w:val="000000" w:themeColor="text1"/>
          <w:spacing w:val="3"/>
          <w:shd w:val="clear" w:color="auto" w:fill="FFFFFF"/>
          <w:lang w:val="en-US"/>
        </w:rPr>
        <w:t>oosted their self-confidence</w:t>
      </w:r>
      <w:r w:rsidRPr="003040FF">
        <w:rPr>
          <w:rFonts w:eastAsia="Times New Roman" w:cstheme="minorHAnsi"/>
          <w:color w:val="000000" w:themeColor="text1"/>
          <w:lang w:val="en-US"/>
        </w:rPr>
        <w:t xml:space="preserve">, </w:t>
      </w:r>
      <w:proofErr w:type="gramStart"/>
      <w:r w:rsidRPr="003040FF">
        <w:rPr>
          <w:rFonts w:eastAsia="Times New Roman" w:cstheme="minorHAnsi"/>
          <w:color w:val="000000" w:themeColor="text1"/>
          <w:spacing w:val="3"/>
          <w:shd w:val="clear" w:color="auto" w:fill="FFFFFF"/>
          <w:lang w:val="en-US"/>
        </w:rPr>
        <w:t>contributed</w:t>
      </w:r>
      <w:proofErr w:type="gramEnd"/>
      <w:r w:rsidRPr="003040FF">
        <w:rPr>
          <w:rFonts w:eastAsia="Times New Roman" w:cstheme="minorHAnsi"/>
          <w:color w:val="000000" w:themeColor="text1"/>
          <w:spacing w:val="3"/>
          <w:shd w:val="clear" w:color="auto" w:fill="FFFFFF"/>
          <w:lang w:val="en-US"/>
        </w:rPr>
        <w:t xml:space="preserve"> and enriched their academic learning of the course</w:t>
      </w:r>
      <w:r w:rsidRPr="003040FF">
        <w:rPr>
          <w:rFonts w:cstheme="minorHAnsi"/>
          <w:color w:val="000000" w:themeColor="text1"/>
          <w:spacing w:val="3"/>
          <w:shd w:val="clear" w:color="auto" w:fill="FFFFFF"/>
          <w:lang w:val="en-US"/>
        </w:rPr>
        <w:t>s’</w:t>
      </w:r>
      <w:r w:rsidRPr="003040FF">
        <w:rPr>
          <w:rFonts w:eastAsia="Times New Roman" w:cstheme="minorHAnsi"/>
          <w:color w:val="000000" w:themeColor="text1"/>
          <w:spacing w:val="3"/>
          <w:shd w:val="clear" w:color="auto" w:fill="FFFFFF"/>
          <w:lang w:val="en-US"/>
        </w:rPr>
        <w:t xml:space="preserve"> subject matter, their cultural awareness, their digital literacy, and their intercultural competence. The only challenges to </w:t>
      </w:r>
      <w:r w:rsidRPr="003040FF">
        <w:rPr>
          <w:rFonts w:cstheme="minorHAnsi"/>
          <w:color w:val="000000" w:themeColor="text1"/>
          <w:spacing w:val="3"/>
          <w:shd w:val="clear" w:color="auto" w:fill="FFFFFF"/>
          <w:lang w:val="en-US"/>
        </w:rPr>
        <w:t>both</w:t>
      </w:r>
      <w:r w:rsidRPr="003040FF">
        <w:rPr>
          <w:rFonts w:eastAsia="Times New Roman" w:cstheme="minorHAnsi"/>
          <w:color w:val="000000" w:themeColor="text1"/>
          <w:spacing w:val="3"/>
          <w:shd w:val="clear" w:color="auto" w:fill="FFFFFF"/>
          <w:lang w:val="en-US"/>
        </w:rPr>
        <w:t xml:space="preserve"> international virtual experience</w:t>
      </w:r>
      <w:r w:rsidRPr="003040FF">
        <w:rPr>
          <w:rFonts w:cstheme="minorHAnsi"/>
          <w:color w:val="000000" w:themeColor="text1"/>
          <w:spacing w:val="3"/>
          <w:shd w:val="clear" w:color="auto" w:fill="FFFFFF"/>
          <w:lang w:val="en-US"/>
        </w:rPr>
        <w:t>s</w:t>
      </w:r>
      <w:r w:rsidRPr="003040FF">
        <w:rPr>
          <w:rFonts w:eastAsia="Times New Roman" w:cstheme="minorHAnsi"/>
          <w:color w:val="000000" w:themeColor="text1"/>
          <w:spacing w:val="3"/>
          <w:shd w:val="clear" w:color="auto" w:fill="FFFFFF"/>
          <w:lang w:val="en-US"/>
        </w:rPr>
        <w:t xml:space="preserve"> </w:t>
      </w:r>
      <w:r w:rsidRPr="003040FF">
        <w:rPr>
          <w:rFonts w:cstheme="minorHAnsi"/>
          <w:color w:val="000000" w:themeColor="text1"/>
          <w:spacing w:val="3"/>
          <w:shd w:val="clear" w:color="auto" w:fill="FFFFFF"/>
          <w:lang w:val="en-US"/>
        </w:rPr>
        <w:t>were,</w:t>
      </w:r>
      <w:r w:rsidRPr="003040FF">
        <w:rPr>
          <w:rFonts w:eastAsia="Times New Roman" w:cstheme="minorHAnsi"/>
          <w:color w:val="000000" w:themeColor="text1"/>
          <w:spacing w:val="3"/>
          <w:shd w:val="clear" w:color="auto" w:fill="FFFFFF"/>
          <w:lang w:val="en-US"/>
        </w:rPr>
        <w:t xml:space="preserve"> getting the work done in time, time differences between both countries (7 hours), and internet connection</w:t>
      </w:r>
      <w:r w:rsidRPr="003040FF">
        <w:rPr>
          <w:rFonts w:cstheme="minorHAnsi"/>
          <w:color w:val="000000" w:themeColor="text1"/>
          <w:spacing w:val="3"/>
          <w:shd w:val="clear" w:color="auto" w:fill="FFFFFF"/>
          <w:lang w:val="en-US"/>
        </w:rPr>
        <w:t>s</w:t>
      </w:r>
      <w:r w:rsidRPr="003040FF">
        <w:rPr>
          <w:rFonts w:eastAsia="Times New Roman" w:cstheme="minorHAnsi"/>
          <w:color w:val="000000" w:themeColor="text1"/>
          <w:spacing w:val="3"/>
          <w:shd w:val="clear" w:color="auto" w:fill="FFFFFF"/>
          <w:lang w:val="en-US"/>
        </w:rPr>
        <w:t xml:space="preserve">. </w:t>
      </w:r>
      <w:r w:rsidRPr="003040FF">
        <w:rPr>
          <w:rFonts w:eastAsia="Times New Roman" w:cstheme="minorHAnsi"/>
          <w:color w:val="000000" w:themeColor="text1"/>
          <w:lang w:val="en-US"/>
        </w:rPr>
        <w:t xml:space="preserve">In conclusion, the </w:t>
      </w:r>
      <w:r w:rsidRPr="003040FF">
        <w:rPr>
          <w:rFonts w:eastAsia="Times New Roman" w:cstheme="minorHAnsi"/>
          <w:color w:val="000000" w:themeColor="text1"/>
          <w:shd w:val="clear" w:color="auto" w:fill="FFFFFF"/>
          <w:lang w:val="en-US"/>
        </w:rPr>
        <w:t xml:space="preserve">internationalization and </w:t>
      </w:r>
      <w:proofErr w:type="spellStart"/>
      <w:r w:rsidRPr="003040FF">
        <w:rPr>
          <w:rFonts w:eastAsia="Times New Roman" w:cstheme="minorHAnsi"/>
          <w:color w:val="000000" w:themeColor="text1"/>
          <w:shd w:val="clear" w:color="auto" w:fill="FFFFFF"/>
          <w:lang w:val="en-US"/>
        </w:rPr>
        <w:t>Interculturalization</w:t>
      </w:r>
      <w:proofErr w:type="spellEnd"/>
      <w:r w:rsidRPr="003040FF">
        <w:rPr>
          <w:rFonts w:eastAsia="Times New Roman" w:cstheme="minorHAnsi"/>
          <w:color w:val="000000" w:themeColor="text1"/>
          <w:lang w:val="en-US"/>
        </w:rPr>
        <w:t xml:space="preserve"> greatly </w:t>
      </w:r>
      <w:r w:rsidRPr="003040FF">
        <w:rPr>
          <w:rFonts w:cstheme="minorHAnsi"/>
          <w:color w:val="000000" w:themeColor="text1"/>
          <w:lang w:val="en-US"/>
        </w:rPr>
        <w:t>boosted</w:t>
      </w:r>
      <w:r w:rsidRPr="003040FF">
        <w:rPr>
          <w:rFonts w:eastAsia="Times New Roman" w:cstheme="minorHAnsi"/>
          <w:color w:val="000000" w:themeColor="text1"/>
          <w:lang w:val="en-US"/>
        </w:rPr>
        <w:t xml:space="preserve"> student learning outcomes.</w:t>
      </w:r>
    </w:p>
    <w:p w14:paraId="74A46D9B" w14:textId="77777777" w:rsidR="003040FF" w:rsidRDefault="003040FF" w:rsidP="00217FB5">
      <w:pPr>
        <w:shd w:val="clear" w:color="auto" w:fill="FFFFFF"/>
        <w:jc w:val="both"/>
        <w:textAlignment w:val="baseline"/>
        <w:rPr>
          <w:rFonts w:cstheme="minorHAnsi"/>
          <w:b/>
          <w:bCs/>
          <w:color w:val="000000" w:themeColor="text1"/>
          <w:lang w:val="en-US"/>
        </w:rPr>
      </w:pPr>
    </w:p>
    <w:p w14:paraId="08792511" w14:textId="77777777" w:rsidR="003040FF" w:rsidRDefault="003040FF" w:rsidP="00217FB5">
      <w:pPr>
        <w:shd w:val="clear" w:color="auto" w:fill="FFFFFF"/>
        <w:jc w:val="both"/>
        <w:textAlignment w:val="baseline"/>
        <w:rPr>
          <w:rFonts w:cstheme="minorHAnsi"/>
          <w:b/>
          <w:bCs/>
          <w:color w:val="000000" w:themeColor="text1"/>
          <w:lang w:val="en-US"/>
        </w:rPr>
      </w:pPr>
    </w:p>
    <w:p w14:paraId="436718AB" w14:textId="50F0EAE1" w:rsidR="0030456A" w:rsidRPr="0030456A" w:rsidRDefault="0030456A" w:rsidP="0030456A">
      <w:pPr>
        <w:shd w:val="clear" w:color="auto" w:fill="FFFFFF"/>
        <w:jc w:val="both"/>
        <w:textAlignment w:val="baseline"/>
        <w:rPr>
          <w:rFonts w:cstheme="minorHAnsi"/>
          <w:b/>
          <w:bCs/>
          <w:color w:val="000000" w:themeColor="text1"/>
          <w:lang w:val="en-US"/>
        </w:rPr>
      </w:pPr>
      <w:r w:rsidRPr="0030456A">
        <w:rPr>
          <w:rFonts w:cstheme="minorHAnsi"/>
          <w:b/>
          <w:bCs/>
          <w:color w:val="000000" w:themeColor="text1"/>
          <w:lang w:val="en-US"/>
        </w:rPr>
        <w:t>Cynthia Savage, Texas Christian University</w:t>
      </w:r>
      <w:r w:rsidR="00DD7BE9">
        <w:rPr>
          <w:rFonts w:cstheme="minorHAnsi"/>
          <w:b/>
          <w:bCs/>
          <w:color w:val="000000" w:themeColor="text1"/>
          <w:lang w:val="en-US"/>
        </w:rPr>
        <w:t xml:space="preserve"> &amp;</w:t>
      </w:r>
      <w:r w:rsidRPr="0030456A">
        <w:rPr>
          <w:rFonts w:cstheme="minorHAnsi"/>
          <w:b/>
          <w:bCs/>
          <w:color w:val="000000" w:themeColor="text1"/>
          <w:lang w:val="en-US"/>
        </w:rPr>
        <w:t xml:space="preserve"> Michael Roemer, Trinity Valley School, USA</w:t>
      </w:r>
    </w:p>
    <w:p w14:paraId="3BEF4403" w14:textId="6172A4DE" w:rsidR="0030456A" w:rsidRPr="0030456A" w:rsidRDefault="0030456A" w:rsidP="0030456A">
      <w:pPr>
        <w:shd w:val="clear" w:color="auto" w:fill="FFFFFF"/>
        <w:jc w:val="both"/>
        <w:textAlignment w:val="baseline"/>
        <w:rPr>
          <w:rFonts w:cstheme="minorHAnsi"/>
          <w:b/>
          <w:bCs/>
          <w:color w:val="0432FF"/>
          <w:lang w:val="en-US"/>
        </w:rPr>
      </w:pPr>
      <w:r w:rsidRPr="0030456A">
        <w:rPr>
          <w:rFonts w:cstheme="minorHAnsi"/>
          <w:b/>
          <w:bCs/>
          <w:color w:val="0432FF"/>
          <w:lang w:val="en-US"/>
        </w:rPr>
        <w:t>Resuming International Experiences in Education: Perspectives from Texas</w:t>
      </w:r>
    </w:p>
    <w:p w14:paraId="22761298" w14:textId="77777777" w:rsidR="007D097D" w:rsidRDefault="007D097D" w:rsidP="0030456A">
      <w:pPr>
        <w:pStyle w:val="xmsonormal"/>
        <w:shd w:val="clear" w:color="auto" w:fill="FFFFFF"/>
        <w:spacing w:before="0" w:beforeAutospacing="0" w:after="0" w:afterAutospacing="0"/>
        <w:jc w:val="both"/>
        <w:rPr>
          <w:rFonts w:asciiTheme="minorHAnsi" w:hAnsiTheme="minorHAnsi" w:cstheme="minorHAnsi"/>
          <w:color w:val="111111"/>
          <w:shd w:val="clear" w:color="auto" w:fill="FFFFFF"/>
        </w:rPr>
      </w:pPr>
    </w:p>
    <w:p w14:paraId="129FB961" w14:textId="3126396F" w:rsidR="0030456A" w:rsidRPr="0030456A" w:rsidRDefault="0030456A" w:rsidP="0030456A">
      <w:pPr>
        <w:pStyle w:val="xmsonormal"/>
        <w:shd w:val="clear" w:color="auto" w:fill="FFFFFF"/>
        <w:spacing w:before="0" w:beforeAutospacing="0" w:after="0" w:afterAutospacing="0"/>
        <w:jc w:val="both"/>
        <w:rPr>
          <w:rFonts w:asciiTheme="minorHAnsi" w:hAnsiTheme="minorHAnsi" w:cstheme="minorHAnsi"/>
          <w:color w:val="000000"/>
        </w:rPr>
      </w:pPr>
      <w:r w:rsidRPr="0030456A">
        <w:rPr>
          <w:rFonts w:asciiTheme="minorHAnsi" w:hAnsiTheme="minorHAnsi" w:cstheme="minorHAnsi"/>
          <w:color w:val="111111"/>
          <w:shd w:val="clear" w:color="auto" w:fill="FFFFFF"/>
        </w:rPr>
        <w:t>Opportunities for students to engage in international experiences as part of their secondary and undergraduate studies have changed since the pandemic began. While reasons for international programs being placed on pause during the earlier days of the pandemic were obvious, many secondary schools and universities still find themselves cautious to resume international activities that involve their students. In fact, what started as a temporary shift to virtual formats has transitioned to the permanent suspension of in-person international programming for some schools and universities. </w:t>
      </w:r>
    </w:p>
    <w:p w14:paraId="14977AC9" w14:textId="77777777" w:rsidR="0030456A" w:rsidRPr="0030456A" w:rsidRDefault="0030456A" w:rsidP="0030456A">
      <w:pPr>
        <w:pStyle w:val="xmsonormal"/>
        <w:shd w:val="clear" w:color="auto" w:fill="FFFFFF"/>
        <w:spacing w:before="0" w:beforeAutospacing="0" w:after="0" w:afterAutospacing="0"/>
        <w:jc w:val="both"/>
        <w:rPr>
          <w:rFonts w:asciiTheme="minorHAnsi" w:hAnsiTheme="minorHAnsi" w:cstheme="minorHAnsi"/>
          <w:color w:val="000000"/>
        </w:rPr>
      </w:pPr>
      <w:r w:rsidRPr="0030456A">
        <w:rPr>
          <w:rFonts w:asciiTheme="minorHAnsi" w:hAnsiTheme="minorHAnsi" w:cstheme="minorHAnsi"/>
          <w:color w:val="000000"/>
        </w:rPr>
        <w:t> </w:t>
      </w:r>
    </w:p>
    <w:p w14:paraId="124E1B82" w14:textId="77777777" w:rsidR="0030456A" w:rsidRPr="0030456A" w:rsidRDefault="0030456A" w:rsidP="0030456A">
      <w:pPr>
        <w:pStyle w:val="xmsonormal"/>
        <w:shd w:val="clear" w:color="auto" w:fill="FFFFFF"/>
        <w:spacing w:before="0" w:beforeAutospacing="0" w:after="0" w:afterAutospacing="0"/>
        <w:jc w:val="both"/>
        <w:rPr>
          <w:rFonts w:asciiTheme="minorHAnsi" w:hAnsiTheme="minorHAnsi" w:cstheme="minorHAnsi"/>
          <w:color w:val="000000"/>
        </w:rPr>
      </w:pPr>
      <w:r w:rsidRPr="0030456A">
        <w:rPr>
          <w:rFonts w:asciiTheme="minorHAnsi" w:hAnsiTheme="minorHAnsi" w:cstheme="minorHAnsi"/>
          <w:color w:val="111111"/>
          <w:shd w:val="clear" w:color="auto" w:fill="FFFFFF"/>
        </w:rPr>
        <w:t xml:space="preserve">External factors contributing to changes in international program offerings have included travel restrictions and quarantine requirements for countries receiving as well as sending </w:t>
      </w:r>
      <w:r w:rsidRPr="0030456A">
        <w:rPr>
          <w:rFonts w:asciiTheme="minorHAnsi" w:hAnsiTheme="minorHAnsi" w:cstheme="minorHAnsi"/>
          <w:color w:val="111111"/>
          <w:shd w:val="clear" w:color="auto" w:fill="FFFFFF"/>
        </w:rPr>
        <w:lastRenderedPageBreak/>
        <w:t>international travelers. Internal factors have included ongoing health and safety concerns for students well as budget cuts that have impacted secondary schools and universities around the globe.</w:t>
      </w:r>
    </w:p>
    <w:p w14:paraId="5774A69B" w14:textId="54F31206" w:rsidR="0030456A" w:rsidRPr="0030456A" w:rsidRDefault="0030456A" w:rsidP="0030456A">
      <w:pPr>
        <w:shd w:val="clear" w:color="auto" w:fill="FFFFFF"/>
        <w:jc w:val="both"/>
        <w:textAlignment w:val="baseline"/>
        <w:rPr>
          <w:rFonts w:cstheme="minorHAnsi"/>
          <w:color w:val="000000" w:themeColor="text1"/>
          <w:lang w:val="en-US"/>
        </w:rPr>
      </w:pPr>
    </w:p>
    <w:p w14:paraId="120AECD3" w14:textId="77777777" w:rsidR="0030456A" w:rsidRPr="0030456A" w:rsidRDefault="0030456A" w:rsidP="0030456A">
      <w:pPr>
        <w:pStyle w:val="xmsonormal"/>
        <w:shd w:val="clear" w:color="auto" w:fill="FFFFFF"/>
        <w:spacing w:before="0" w:beforeAutospacing="0" w:after="0" w:afterAutospacing="0"/>
        <w:jc w:val="both"/>
        <w:rPr>
          <w:rFonts w:asciiTheme="minorHAnsi" w:hAnsiTheme="minorHAnsi" w:cstheme="minorHAnsi"/>
          <w:color w:val="000000"/>
        </w:rPr>
      </w:pPr>
      <w:r w:rsidRPr="0030456A">
        <w:rPr>
          <w:rFonts w:asciiTheme="minorHAnsi" w:hAnsiTheme="minorHAnsi" w:cstheme="minorHAnsi"/>
          <w:color w:val="111111"/>
          <w:shd w:val="clear" w:color="auto" w:fill="FFFFFF"/>
        </w:rPr>
        <w:t xml:space="preserve">As secondary schools and universities begin resuming international programs, they find themselves considering the </w:t>
      </w:r>
      <w:proofErr w:type="gramStart"/>
      <w:r w:rsidRPr="0030456A">
        <w:rPr>
          <w:rFonts w:asciiTheme="minorHAnsi" w:hAnsiTheme="minorHAnsi" w:cstheme="minorHAnsi"/>
          <w:color w:val="111111"/>
          <w:shd w:val="clear" w:color="auto" w:fill="FFFFFF"/>
        </w:rPr>
        <w:t>aforementioned as well as</w:t>
      </w:r>
      <w:proofErr w:type="gramEnd"/>
      <w:r w:rsidRPr="0030456A">
        <w:rPr>
          <w:rFonts w:asciiTheme="minorHAnsi" w:hAnsiTheme="minorHAnsi" w:cstheme="minorHAnsi"/>
          <w:color w:val="111111"/>
          <w:shd w:val="clear" w:color="auto" w:fill="FFFFFF"/>
        </w:rPr>
        <w:t xml:space="preserve"> factors such as the vaccination rates of the countries where their international programs take place, the local health conditions of those countries and the strength of their healthcare systems, various government restrictions, and revised school/university policies regarding international travel. Overall, resuming international programs has been and will continue to be a gradual process for many.</w:t>
      </w:r>
    </w:p>
    <w:p w14:paraId="482C091C" w14:textId="77777777" w:rsidR="0030456A" w:rsidRPr="0030456A" w:rsidRDefault="0030456A" w:rsidP="0030456A">
      <w:pPr>
        <w:pStyle w:val="xmsonormal"/>
        <w:shd w:val="clear" w:color="auto" w:fill="FFFFFF"/>
        <w:spacing w:before="0" w:beforeAutospacing="0" w:after="0" w:afterAutospacing="0"/>
        <w:jc w:val="both"/>
        <w:rPr>
          <w:rFonts w:asciiTheme="minorHAnsi" w:hAnsiTheme="minorHAnsi" w:cstheme="minorHAnsi"/>
          <w:color w:val="000000"/>
        </w:rPr>
      </w:pPr>
      <w:r w:rsidRPr="0030456A">
        <w:rPr>
          <w:rFonts w:asciiTheme="minorHAnsi" w:hAnsiTheme="minorHAnsi" w:cstheme="minorHAnsi"/>
          <w:color w:val="000000"/>
        </w:rPr>
        <w:t> </w:t>
      </w:r>
    </w:p>
    <w:p w14:paraId="0C07606D" w14:textId="5C664253" w:rsidR="0030456A" w:rsidRPr="0030456A" w:rsidRDefault="0030456A" w:rsidP="0030456A">
      <w:pPr>
        <w:shd w:val="clear" w:color="auto" w:fill="FFFFFF"/>
        <w:jc w:val="both"/>
        <w:textAlignment w:val="baseline"/>
        <w:rPr>
          <w:rFonts w:cstheme="minorHAnsi"/>
          <w:color w:val="000000" w:themeColor="text1"/>
          <w:lang w:val="en-US"/>
        </w:rPr>
      </w:pPr>
      <w:r w:rsidRPr="0030456A">
        <w:rPr>
          <w:rFonts w:cstheme="minorHAnsi"/>
          <w:color w:val="111111"/>
          <w:shd w:val="clear" w:color="auto" w:fill="FFFFFF"/>
        </w:rPr>
        <w:t>In this session, an overview of the experiences associated the international programs, pre-</w:t>
      </w:r>
      <w:proofErr w:type="gramStart"/>
      <w:r w:rsidRPr="0030456A">
        <w:rPr>
          <w:rFonts w:cstheme="minorHAnsi"/>
          <w:color w:val="111111"/>
          <w:shd w:val="clear" w:color="auto" w:fill="FFFFFF"/>
        </w:rPr>
        <w:t>pandemic</w:t>
      </w:r>
      <w:proofErr w:type="gramEnd"/>
      <w:r w:rsidRPr="0030456A">
        <w:rPr>
          <w:rFonts w:cstheme="minorHAnsi"/>
          <w:color w:val="111111"/>
          <w:shd w:val="clear" w:color="auto" w:fill="FFFFFF"/>
        </w:rPr>
        <w:t xml:space="preserve"> and post-pandemic, of one university and one secondary school in Texas will be provided, to include both challenges and successes. Participants will be encouraged to share about their own experiences resuming international programming post-pandemic.</w:t>
      </w:r>
    </w:p>
    <w:p w14:paraId="7940CFD2" w14:textId="5B0B2C36" w:rsidR="0030456A" w:rsidRDefault="0030456A" w:rsidP="0030456A">
      <w:pPr>
        <w:shd w:val="clear" w:color="auto" w:fill="FFFFFF"/>
        <w:jc w:val="both"/>
        <w:textAlignment w:val="baseline"/>
        <w:rPr>
          <w:rFonts w:cstheme="minorHAnsi"/>
          <w:b/>
          <w:bCs/>
          <w:color w:val="000000" w:themeColor="text1"/>
          <w:lang w:val="en-US"/>
        </w:rPr>
      </w:pPr>
    </w:p>
    <w:p w14:paraId="56ABF433" w14:textId="1DC4278A" w:rsidR="00186FC2" w:rsidRDefault="00186FC2" w:rsidP="0030456A">
      <w:pPr>
        <w:shd w:val="clear" w:color="auto" w:fill="FFFFFF"/>
        <w:jc w:val="both"/>
        <w:textAlignment w:val="baseline"/>
        <w:rPr>
          <w:rFonts w:cstheme="minorHAnsi"/>
          <w:b/>
          <w:bCs/>
          <w:color w:val="000000" w:themeColor="text1"/>
          <w:lang w:val="en-US"/>
        </w:rPr>
      </w:pPr>
    </w:p>
    <w:p w14:paraId="354F7923" w14:textId="7710ADEB" w:rsidR="00186FC2" w:rsidRPr="00186FC2" w:rsidRDefault="00186FC2" w:rsidP="00186FC2">
      <w:pPr>
        <w:pStyle w:val="NoSpacing"/>
        <w:rPr>
          <w:rFonts w:asciiTheme="minorHAnsi" w:hAnsiTheme="minorHAnsi" w:cstheme="minorHAnsi"/>
          <w:b/>
          <w:bCs/>
        </w:rPr>
      </w:pPr>
      <w:r w:rsidRPr="00186FC2">
        <w:rPr>
          <w:rFonts w:asciiTheme="minorHAnsi" w:hAnsiTheme="minorHAnsi" w:cstheme="minorHAnsi"/>
          <w:b/>
          <w:bCs/>
        </w:rPr>
        <w:t xml:space="preserve">Petra </w:t>
      </w:r>
      <w:proofErr w:type="spellStart"/>
      <w:r w:rsidRPr="00186FC2">
        <w:rPr>
          <w:rFonts w:asciiTheme="minorHAnsi" w:hAnsiTheme="minorHAnsi" w:cstheme="minorHAnsi"/>
          <w:b/>
          <w:bCs/>
        </w:rPr>
        <w:t>Vystrcilova</w:t>
      </w:r>
      <w:proofErr w:type="spellEnd"/>
      <w:r w:rsidRPr="00186FC2">
        <w:rPr>
          <w:rFonts w:asciiTheme="minorHAnsi" w:hAnsiTheme="minorHAnsi" w:cstheme="minorHAnsi"/>
          <w:b/>
          <w:bCs/>
        </w:rPr>
        <w:t xml:space="preserve">, Masaryk University, Czech Republic &amp; Nicole Poulussen, </w:t>
      </w:r>
      <w:proofErr w:type="spellStart"/>
      <w:r w:rsidRPr="00186FC2">
        <w:rPr>
          <w:rFonts w:asciiTheme="minorHAnsi" w:hAnsiTheme="minorHAnsi" w:cstheme="minorHAnsi"/>
          <w:b/>
          <w:bCs/>
        </w:rPr>
        <w:t>Marnix</w:t>
      </w:r>
      <w:proofErr w:type="spellEnd"/>
      <w:r w:rsidRPr="00186FC2">
        <w:rPr>
          <w:rFonts w:asciiTheme="minorHAnsi" w:hAnsiTheme="minorHAnsi" w:cstheme="minorHAnsi"/>
          <w:b/>
          <w:bCs/>
        </w:rPr>
        <w:t xml:space="preserve"> </w:t>
      </w:r>
      <w:proofErr w:type="spellStart"/>
      <w:r w:rsidRPr="00186FC2">
        <w:rPr>
          <w:rFonts w:asciiTheme="minorHAnsi" w:hAnsiTheme="minorHAnsi" w:cstheme="minorHAnsi"/>
          <w:b/>
          <w:bCs/>
        </w:rPr>
        <w:t>Academie</w:t>
      </w:r>
      <w:proofErr w:type="spellEnd"/>
      <w:r w:rsidRPr="00186FC2">
        <w:rPr>
          <w:rFonts w:asciiTheme="minorHAnsi" w:hAnsiTheme="minorHAnsi" w:cstheme="minorHAnsi"/>
          <w:b/>
          <w:bCs/>
        </w:rPr>
        <w:t>, The Netherlands</w:t>
      </w:r>
    </w:p>
    <w:p w14:paraId="4A019606" w14:textId="77777777" w:rsidR="00186FC2" w:rsidRPr="00186FC2" w:rsidRDefault="00186FC2" w:rsidP="00186FC2">
      <w:pPr>
        <w:pStyle w:val="NoSpacing"/>
        <w:rPr>
          <w:rFonts w:asciiTheme="minorHAnsi" w:hAnsiTheme="minorHAnsi" w:cstheme="minorHAnsi"/>
          <w:b/>
          <w:bCs/>
          <w:color w:val="0432FF"/>
        </w:rPr>
      </w:pPr>
      <w:r w:rsidRPr="00186FC2">
        <w:rPr>
          <w:rFonts w:asciiTheme="minorHAnsi" w:hAnsiTheme="minorHAnsi" w:cstheme="minorHAnsi"/>
          <w:b/>
          <w:bCs/>
          <w:color w:val="0432FF"/>
        </w:rPr>
        <w:t>Blended Intensive Programme (Erasmus+)</w:t>
      </w:r>
    </w:p>
    <w:p w14:paraId="49D2C522" w14:textId="77777777" w:rsidR="003040FF" w:rsidRDefault="003040FF" w:rsidP="00186FC2">
      <w:pPr>
        <w:jc w:val="both"/>
        <w:rPr>
          <w:rFonts w:cstheme="minorHAnsi"/>
          <w:lang w:val="en-US"/>
        </w:rPr>
      </w:pPr>
    </w:p>
    <w:p w14:paraId="26EDE7F3" w14:textId="3D5D92BA" w:rsidR="00186FC2" w:rsidRPr="00186FC2" w:rsidRDefault="00186FC2" w:rsidP="00186FC2">
      <w:pPr>
        <w:jc w:val="both"/>
        <w:rPr>
          <w:rFonts w:cstheme="minorHAnsi"/>
          <w:lang w:val="en-US"/>
        </w:rPr>
      </w:pPr>
      <w:r w:rsidRPr="00186FC2">
        <w:rPr>
          <w:rFonts w:cstheme="minorHAnsi"/>
          <w:lang w:val="en-US"/>
        </w:rPr>
        <w:t xml:space="preserve">We would like to present our experiences with a BIP organized by </w:t>
      </w:r>
      <w:proofErr w:type="spellStart"/>
      <w:r w:rsidRPr="00186FC2">
        <w:rPr>
          <w:rFonts w:cstheme="minorHAnsi"/>
          <w:lang w:val="en-US"/>
        </w:rPr>
        <w:t>Marnix</w:t>
      </w:r>
      <w:proofErr w:type="spellEnd"/>
      <w:r w:rsidRPr="00186FC2">
        <w:rPr>
          <w:rFonts w:cstheme="minorHAnsi"/>
          <w:lang w:val="en-US"/>
        </w:rPr>
        <w:t xml:space="preserve"> </w:t>
      </w:r>
      <w:proofErr w:type="spellStart"/>
      <w:r w:rsidRPr="00186FC2">
        <w:rPr>
          <w:rFonts w:cstheme="minorHAnsi"/>
          <w:lang w:val="en-US"/>
        </w:rPr>
        <w:t>Academie</w:t>
      </w:r>
      <w:proofErr w:type="spellEnd"/>
      <w:r w:rsidRPr="00186FC2">
        <w:rPr>
          <w:rFonts w:cstheme="minorHAnsi"/>
          <w:lang w:val="en-US"/>
        </w:rPr>
        <w:t>. Participating universities were Masaryk University, PXL Hasselt, KPH Vienna/</w:t>
      </w:r>
      <w:proofErr w:type="spellStart"/>
      <w:r w:rsidRPr="00186FC2">
        <w:rPr>
          <w:rFonts w:cstheme="minorHAnsi"/>
          <w:lang w:val="en-US"/>
        </w:rPr>
        <w:t>Krems</w:t>
      </w:r>
      <w:proofErr w:type="spellEnd"/>
      <w:r w:rsidRPr="00186FC2">
        <w:rPr>
          <w:rFonts w:cstheme="minorHAnsi"/>
          <w:lang w:val="en-US"/>
        </w:rPr>
        <w:t xml:space="preserve"> and Oulu Finland. The BIP-programme will start on 13-02-2023 and the physical mobility will take place during the week of 13-03-2023 in Utrecht.</w:t>
      </w:r>
    </w:p>
    <w:p w14:paraId="201D31E6" w14:textId="1B100AFD" w:rsidR="00186FC2" w:rsidRPr="00186FC2" w:rsidRDefault="00186FC2" w:rsidP="00186FC2">
      <w:pPr>
        <w:jc w:val="both"/>
        <w:rPr>
          <w:rFonts w:cstheme="minorHAnsi"/>
          <w:lang w:val="en-US"/>
        </w:rPr>
      </w:pPr>
    </w:p>
    <w:p w14:paraId="2992A82E" w14:textId="70AB5B33" w:rsidR="00186FC2" w:rsidRPr="003040FF" w:rsidRDefault="00186FC2" w:rsidP="00186FC2">
      <w:pPr>
        <w:jc w:val="both"/>
        <w:rPr>
          <w:rFonts w:cstheme="minorHAnsi"/>
          <w:lang w:val="en-US"/>
        </w:rPr>
      </w:pPr>
      <w:r w:rsidRPr="003040FF">
        <w:rPr>
          <w:rFonts w:cstheme="minorHAnsi"/>
          <w:lang w:val="en-US"/>
        </w:rPr>
        <w:t xml:space="preserve">Petra and Nicole will present the content of their BIP and share experiences, followed by Workshop round tables in which Petra and Nicole will organize several round tables, where everybody can join the topic of their choice. Every topic-group will be asked to fill in a large poster for tips, </w:t>
      </w:r>
      <w:proofErr w:type="gramStart"/>
      <w:r w:rsidRPr="003040FF">
        <w:rPr>
          <w:rFonts w:cstheme="minorHAnsi"/>
          <w:lang w:val="en-US"/>
        </w:rPr>
        <w:t>experiences</w:t>
      </w:r>
      <w:proofErr w:type="gramEnd"/>
      <w:r w:rsidRPr="003040FF">
        <w:rPr>
          <w:rFonts w:cstheme="minorHAnsi"/>
          <w:lang w:val="en-US"/>
        </w:rPr>
        <w:t xml:space="preserve"> and questions about their topic.</w:t>
      </w:r>
    </w:p>
    <w:p w14:paraId="51825BDC" w14:textId="77777777" w:rsidR="00186FC2" w:rsidRPr="00186FC2" w:rsidRDefault="00186FC2" w:rsidP="00186FC2">
      <w:pPr>
        <w:jc w:val="both"/>
        <w:rPr>
          <w:rFonts w:cstheme="minorHAnsi"/>
          <w:lang w:val="en-US"/>
        </w:rPr>
      </w:pPr>
    </w:p>
    <w:p w14:paraId="1DBD4833" w14:textId="77777777" w:rsidR="0030456A" w:rsidRPr="00186FC2" w:rsidRDefault="0030456A" w:rsidP="00186FC2">
      <w:pPr>
        <w:shd w:val="clear" w:color="auto" w:fill="FFFFFF"/>
        <w:jc w:val="both"/>
        <w:textAlignment w:val="baseline"/>
        <w:rPr>
          <w:rFonts w:cstheme="minorHAnsi"/>
          <w:b/>
          <w:bCs/>
          <w:color w:val="000000" w:themeColor="text1"/>
          <w:lang w:val="en-US"/>
        </w:rPr>
      </w:pPr>
    </w:p>
    <w:p w14:paraId="3B5BADDB" w14:textId="2EB6CC0D" w:rsidR="001A76FB" w:rsidRPr="00217FB5" w:rsidRDefault="00217FB5" w:rsidP="00217FB5">
      <w:pPr>
        <w:shd w:val="clear" w:color="auto" w:fill="FFFFFF"/>
        <w:jc w:val="both"/>
        <w:textAlignment w:val="baseline"/>
        <w:rPr>
          <w:rFonts w:eastAsia="Times New Roman" w:cstheme="minorHAnsi"/>
          <w:b/>
          <w:bCs/>
          <w:color w:val="000000"/>
          <w:lang w:val="en-US" w:eastAsia="nl-NL"/>
        </w:rPr>
      </w:pPr>
      <w:r w:rsidRPr="00217FB5">
        <w:rPr>
          <w:rFonts w:cstheme="minorHAnsi"/>
          <w:b/>
          <w:bCs/>
          <w:color w:val="000000" w:themeColor="text1"/>
          <w:lang w:val="en-US"/>
        </w:rPr>
        <w:t>Rhonda Sofer – Gordon Academic College of Education, Israel</w:t>
      </w:r>
    </w:p>
    <w:p w14:paraId="2E76A46D" w14:textId="77917455" w:rsidR="00803012" w:rsidRPr="00217FB5" w:rsidRDefault="00217FB5" w:rsidP="00217FB5">
      <w:pPr>
        <w:jc w:val="both"/>
        <w:rPr>
          <w:rFonts w:cstheme="minorHAnsi"/>
          <w:b/>
          <w:bCs/>
          <w:color w:val="0432FF"/>
          <w:lang w:val="en-US"/>
        </w:rPr>
      </w:pPr>
      <w:r w:rsidRPr="00217FB5">
        <w:rPr>
          <w:rFonts w:cstheme="minorHAnsi"/>
          <w:b/>
          <w:bCs/>
          <w:color w:val="0432FF"/>
          <w:lang w:val="en-US"/>
        </w:rPr>
        <w:t xml:space="preserve">A model for Promoting Internationalization in Colleges and Faculties of Education through international programs in education.  </w:t>
      </w:r>
    </w:p>
    <w:p w14:paraId="670A6575" w14:textId="77777777" w:rsidR="007D097D" w:rsidRDefault="007D097D" w:rsidP="00217FB5">
      <w:pPr>
        <w:jc w:val="both"/>
        <w:rPr>
          <w:rFonts w:cstheme="minorHAnsi"/>
          <w:color w:val="000000" w:themeColor="text1"/>
          <w:lang w:val="en-US"/>
        </w:rPr>
      </w:pPr>
    </w:p>
    <w:p w14:paraId="1555741F" w14:textId="26B41EB2" w:rsidR="00217FB5" w:rsidRPr="00217FB5" w:rsidRDefault="00217FB5" w:rsidP="00217FB5">
      <w:pPr>
        <w:jc w:val="both"/>
        <w:rPr>
          <w:rFonts w:cstheme="minorHAnsi"/>
          <w:color w:val="000000" w:themeColor="text1"/>
          <w:lang w:val="en-US"/>
        </w:rPr>
      </w:pPr>
      <w:r w:rsidRPr="00217FB5">
        <w:rPr>
          <w:rFonts w:cstheme="minorHAnsi"/>
          <w:color w:val="000000" w:themeColor="text1"/>
          <w:lang w:val="en-US"/>
        </w:rPr>
        <w:t>This presentation provides a model for promoting internationalization in</w:t>
      </w:r>
      <w:r>
        <w:rPr>
          <w:rFonts w:cstheme="minorHAnsi"/>
          <w:lang w:val="en-US"/>
        </w:rPr>
        <w:t xml:space="preserve"> </w:t>
      </w:r>
      <w:r w:rsidRPr="00217FB5">
        <w:rPr>
          <w:rFonts w:cstheme="minorHAnsi"/>
          <w:color w:val="000000" w:themeColor="text1"/>
          <w:lang w:val="en-US"/>
        </w:rPr>
        <w:t xml:space="preserve">Colleges and Faculties of Education through international programs in education.  Utilizing a case-study of a teaching college located in northern Israel that has become within one </w:t>
      </w:r>
      <w:proofErr w:type="gramStart"/>
      <w:r w:rsidRPr="00217FB5">
        <w:rPr>
          <w:rFonts w:cstheme="minorHAnsi"/>
          <w:color w:val="000000" w:themeColor="text1"/>
          <w:lang w:val="en-US"/>
        </w:rPr>
        <w:t>decade,  the</w:t>
      </w:r>
      <w:proofErr w:type="gramEnd"/>
      <w:r w:rsidRPr="00217FB5">
        <w:rPr>
          <w:rFonts w:cstheme="minorHAnsi"/>
          <w:color w:val="000000" w:themeColor="text1"/>
          <w:lang w:val="en-US"/>
        </w:rPr>
        <w:t xml:space="preserve"> leading college in Israel engaged in international programs and activities, the paper presented shares the model’s vision, strategy and actions which contributed to these results.</w:t>
      </w:r>
    </w:p>
    <w:p w14:paraId="2228E13C" w14:textId="4307C622" w:rsidR="00217FB5" w:rsidRPr="00217FB5" w:rsidRDefault="00217FB5" w:rsidP="00217FB5">
      <w:pPr>
        <w:jc w:val="both"/>
        <w:rPr>
          <w:rFonts w:cstheme="minorHAnsi"/>
          <w:color w:val="000000" w:themeColor="text1"/>
          <w:lang w:val="en-US"/>
        </w:rPr>
      </w:pPr>
    </w:p>
    <w:p w14:paraId="30FBDE6D" w14:textId="77777777" w:rsidR="00217FB5" w:rsidRPr="00217FB5" w:rsidRDefault="00217FB5" w:rsidP="00217FB5">
      <w:pPr>
        <w:jc w:val="both"/>
        <w:rPr>
          <w:rFonts w:cstheme="minorHAnsi"/>
          <w:color w:val="000000" w:themeColor="text1"/>
          <w:lang w:val="en-US"/>
        </w:rPr>
      </w:pPr>
      <w:r w:rsidRPr="00217FB5">
        <w:rPr>
          <w:rFonts w:cstheme="minorHAnsi"/>
          <w:color w:val="000000" w:themeColor="text1"/>
          <w:lang w:val="en-US"/>
        </w:rPr>
        <w:t>These results include:</w:t>
      </w:r>
    </w:p>
    <w:p w14:paraId="4990BE0F" w14:textId="77777777" w:rsidR="00217FB5" w:rsidRPr="00217FB5" w:rsidRDefault="00217FB5" w:rsidP="00217FB5">
      <w:pPr>
        <w:pStyle w:val="ListParagraph"/>
        <w:numPr>
          <w:ilvl w:val="0"/>
          <w:numId w:val="14"/>
        </w:numPr>
        <w:spacing w:after="200" w:line="276" w:lineRule="auto"/>
        <w:jc w:val="both"/>
        <w:rPr>
          <w:rFonts w:cstheme="minorHAnsi"/>
          <w:color w:val="000000" w:themeColor="text1"/>
          <w:lang w:val="en-US"/>
        </w:rPr>
      </w:pPr>
      <w:r w:rsidRPr="00217FB5">
        <w:rPr>
          <w:rFonts w:cstheme="minorHAnsi"/>
          <w:color w:val="000000" w:themeColor="text1"/>
          <w:lang w:val="en-US"/>
        </w:rPr>
        <w:t xml:space="preserve">designing </w:t>
      </w:r>
      <w:proofErr w:type="gramStart"/>
      <w:r w:rsidRPr="00217FB5">
        <w:rPr>
          <w:rFonts w:cstheme="minorHAnsi"/>
          <w:color w:val="000000" w:themeColor="text1"/>
          <w:lang w:val="en-US"/>
        </w:rPr>
        <w:t>and  coordinating</w:t>
      </w:r>
      <w:proofErr w:type="gramEnd"/>
      <w:r w:rsidRPr="00217FB5">
        <w:rPr>
          <w:rFonts w:cstheme="minorHAnsi"/>
          <w:color w:val="000000" w:themeColor="text1"/>
          <w:lang w:val="en-US"/>
        </w:rPr>
        <w:t xml:space="preserve"> 2 EU programs for capacity building in higher education</w:t>
      </w:r>
    </w:p>
    <w:p w14:paraId="50D823B5" w14:textId="77777777" w:rsidR="00217FB5" w:rsidRPr="00217FB5" w:rsidRDefault="00217FB5" w:rsidP="00217FB5">
      <w:pPr>
        <w:pStyle w:val="ListParagraph"/>
        <w:numPr>
          <w:ilvl w:val="0"/>
          <w:numId w:val="14"/>
        </w:numPr>
        <w:spacing w:after="200" w:line="276" w:lineRule="auto"/>
        <w:jc w:val="both"/>
        <w:rPr>
          <w:rFonts w:cstheme="minorHAnsi"/>
          <w:color w:val="000000" w:themeColor="text1"/>
          <w:lang w:val="en-US"/>
        </w:rPr>
      </w:pPr>
      <w:r w:rsidRPr="00217FB5">
        <w:rPr>
          <w:rFonts w:cstheme="minorHAnsi"/>
          <w:color w:val="000000" w:themeColor="text1"/>
          <w:lang w:val="en-US"/>
        </w:rPr>
        <w:t>being partners in 10 KA2 programs</w:t>
      </w:r>
    </w:p>
    <w:p w14:paraId="0EDEC3EE" w14:textId="77777777" w:rsidR="00217FB5" w:rsidRPr="00217FB5" w:rsidRDefault="00217FB5" w:rsidP="00217FB5">
      <w:pPr>
        <w:pStyle w:val="ListParagraph"/>
        <w:numPr>
          <w:ilvl w:val="0"/>
          <w:numId w:val="14"/>
        </w:numPr>
        <w:spacing w:after="200" w:line="276" w:lineRule="auto"/>
        <w:jc w:val="both"/>
        <w:rPr>
          <w:rFonts w:cstheme="minorHAnsi"/>
          <w:color w:val="000000" w:themeColor="text1"/>
          <w:lang w:val="en-US"/>
        </w:rPr>
      </w:pPr>
      <w:r w:rsidRPr="00217FB5">
        <w:rPr>
          <w:rFonts w:cstheme="minorHAnsi"/>
          <w:color w:val="000000" w:themeColor="text1"/>
          <w:lang w:val="en-US"/>
        </w:rPr>
        <w:t xml:space="preserve">having a partnership with over 20 HEIs for exchange mobility, </w:t>
      </w:r>
    </w:p>
    <w:p w14:paraId="130F2787" w14:textId="77777777" w:rsidR="00217FB5" w:rsidRPr="00217FB5" w:rsidRDefault="00217FB5" w:rsidP="00217FB5">
      <w:pPr>
        <w:pStyle w:val="ListParagraph"/>
        <w:numPr>
          <w:ilvl w:val="0"/>
          <w:numId w:val="14"/>
        </w:numPr>
        <w:spacing w:after="200" w:line="276" w:lineRule="auto"/>
        <w:jc w:val="both"/>
        <w:rPr>
          <w:rFonts w:cstheme="minorHAnsi"/>
          <w:color w:val="000000" w:themeColor="text1"/>
          <w:lang w:val="en-US"/>
        </w:rPr>
      </w:pPr>
      <w:r w:rsidRPr="00217FB5">
        <w:rPr>
          <w:rFonts w:cstheme="minorHAnsi"/>
          <w:color w:val="000000" w:themeColor="text1"/>
          <w:lang w:val="en-US"/>
        </w:rPr>
        <w:lastRenderedPageBreak/>
        <w:t>establishing the only international center in Israel for Spanish speaking countries and providing online and onsite training courses in Spanish on different innovative topics in education</w:t>
      </w:r>
    </w:p>
    <w:p w14:paraId="476C2402" w14:textId="77777777" w:rsidR="00217FB5" w:rsidRPr="00217FB5" w:rsidRDefault="00217FB5" w:rsidP="00217FB5">
      <w:pPr>
        <w:pStyle w:val="ListParagraph"/>
        <w:numPr>
          <w:ilvl w:val="0"/>
          <w:numId w:val="14"/>
        </w:numPr>
        <w:spacing w:after="200" w:line="276" w:lineRule="auto"/>
        <w:jc w:val="both"/>
        <w:rPr>
          <w:rFonts w:cstheme="minorHAnsi"/>
          <w:color w:val="000000" w:themeColor="text1"/>
          <w:lang w:val="en-US"/>
        </w:rPr>
      </w:pPr>
      <w:r w:rsidRPr="00217FB5">
        <w:rPr>
          <w:rFonts w:cstheme="minorHAnsi"/>
          <w:color w:val="000000" w:themeColor="text1"/>
          <w:lang w:val="en-US"/>
        </w:rPr>
        <w:t>being the only higher educational institution of Israel’s 63 universities and colleges to be selected by the World Bank and UNICEF to be consultants in the field of education to governments and Ministries of Education (</w:t>
      </w:r>
      <w:proofErr w:type="gramStart"/>
      <w:r w:rsidRPr="00217FB5">
        <w:rPr>
          <w:rFonts w:cstheme="minorHAnsi"/>
          <w:color w:val="000000" w:themeColor="text1"/>
          <w:lang w:val="en-US"/>
        </w:rPr>
        <w:t>e.g.</w:t>
      </w:r>
      <w:proofErr w:type="gramEnd"/>
      <w:r w:rsidRPr="00217FB5">
        <w:rPr>
          <w:rFonts w:cstheme="minorHAnsi"/>
          <w:color w:val="000000" w:themeColor="text1"/>
          <w:lang w:val="en-US"/>
        </w:rPr>
        <w:t xml:space="preserve"> in Armenia and in Georgia).  </w:t>
      </w:r>
    </w:p>
    <w:p w14:paraId="5FF7911C" w14:textId="55F3BF01" w:rsidR="00217FB5" w:rsidRPr="00217FB5" w:rsidRDefault="00217FB5" w:rsidP="00217FB5">
      <w:pPr>
        <w:jc w:val="both"/>
        <w:rPr>
          <w:rFonts w:cstheme="minorHAnsi"/>
          <w:lang w:val="en-US"/>
        </w:rPr>
      </w:pPr>
      <w:r w:rsidRPr="00217FB5">
        <w:rPr>
          <w:rFonts w:cstheme="minorHAnsi"/>
          <w:lang w:val="en-US"/>
        </w:rPr>
        <w:t xml:space="preserve">The model integrates several principles of Diversity Management (DM) which promote supportive, efficient, and open communication among members of the project (ASEA 2001; Rosado 2006; Gilbert, Stead, and Ivancevich 1999). It describes the processes for co-opting of key academic and administrative leaders for intra-institutional support and involvement in international developments and programs. </w:t>
      </w:r>
    </w:p>
    <w:p w14:paraId="230D1EB7" w14:textId="77777777" w:rsidR="00217FB5" w:rsidRPr="00217FB5" w:rsidRDefault="00217FB5" w:rsidP="00217FB5">
      <w:pPr>
        <w:jc w:val="both"/>
        <w:rPr>
          <w:rFonts w:cstheme="minorHAnsi"/>
          <w:lang w:val="en-US"/>
        </w:rPr>
      </w:pPr>
    </w:p>
    <w:p w14:paraId="4230F88B" w14:textId="4CECC22D" w:rsidR="00217FB5" w:rsidRPr="00217FB5" w:rsidRDefault="00217FB5" w:rsidP="00217FB5">
      <w:pPr>
        <w:jc w:val="both"/>
        <w:rPr>
          <w:rFonts w:cstheme="minorHAnsi"/>
          <w:lang w:val="en-US"/>
        </w:rPr>
      </w:pPr>
      <w:r w:rsidRPr="00217FB5">
        <w:rPr>
          <w:rFonts w:cstheme="minorHAnsi"/>
          <w:lang w:val="en-US"/>
        </w:rPr>
        <w:t>The model for inter-institutional interaction describes the processes of coalition building and conditions that enabled the sharing of knowledge and ideas and the development of a positive cooperative working environment which became part of the culture of the partnership.</w:t>
      </w:r>
      <w:r>
        <w:rPr>
          <w:rFonts w:cstheme="minorHAnsi"/>
          <w:lang w:val="en-US"/>
        </w:rPr>
        <w:t xml:space="preserve"> </w:t>
      </w:r>
      <w:r w:rsidRPr="00217FB5">
        <w:rPr>
          <w:rFonts w:cstheme="minorHAnsi"/>
          <w:lang w:val="en-US"/>
        </w:rPr>
        <w:t xml:space="preserve">This model for promoting internationalization can be replicated in other universities and </w:t>
      </w:r>
      <w:proofErr w:type="gramStart"/>
      <w:r w:rsidRPr="00217FB5">
        <w:rPr>
          <w:rFonts w:cstheme="minorHAnsi"/>
          <w:lang w:val="en-US"/>
        </w:rPr>
        <w:t>colleges</w:t>
      </w:r>
      <w:proofErr w:type="gramEnd"/>
      <w:r w:rsidRPr="00217FB5">
        <w:rPr>
          <w:rFonts w:cstheme="minorHAnsi"/>
          <w:lang w:val="en-US"/>
        </w:rPr>
        <w:t xml:space="preserve"> </w:t>
      </w:r>
    </w:p>
    <w:p w14:paraId="1C48D40E" w14:textId="77777777" w:rsidR="00217FB5" w:rsidRDefault="00217FB5">
      <w:pPr>
        <w:rPr>
          <w:rFonts w:ascii="Arial Narrow" w:hAnsi="Arial Narrow"/>
          <w:color w:val="000000" w:themeColor="text1"/>
          <w:lang w:val="en-US"/>
        </w:rPr>
      </w:pPr>
    </w:p>
    <w:p w14:paraId="00AA3B67" w14:textId="77777777" w:rsidR="00217FB5" w:rsidRDefault="00217FB5">
      <w:pPr>
        <w:rPr>
          <w:lang w:val="en-US"/>
        </w:rPr>
      </w:pPr>
    </w:p>
    <w:p w14:paraId="6CE59FC0" w14:textId="5FC90906" w:rsidR="00217FB5" w:rsidRPr="00217FB5" w:rsidRDefault="00217FB5" w:rsidP="00217FB5">
      <w:pPr>
        <w:pStyle w:val="Header"/>
        <w:rPr>
          <w:b/>
          <w:bCs/>
          <w:color w:val="000000" w:themeColor="text1"/>
        </w:rPr>
      </w:pPr>
      <w:r w:rsidRPr="00217FB5">
        <w:rPr>
          <w:rFonts w:cstheme="minorHAnsi"/>
          <w:b/>
          <w:bCs/>
          <w:color w:val="000000" w:themeColor="text1"/>
        </w:rPr>
        <w:t xml:space="preserve">Nina Jäger – </w:t>
      </w:r>
      <w:r w:rsidRPr="00217FB5">
        <w:rPr>
          <w:b/>
          <w:bCs/>
          <w:color w:val="000000" w:themeColor="text1"/>
        </w:rPr>
        <w:t xml:space="preserve">Ludwigsburg University of Education, Germany </w:t>
      </w:r>
    </w:p>
    <w:p w14:paraId="496B83DC" w14:textId="499B7BB5" w:rsidR="00217FB5" w:rsidRPr="00217FB5" w:rsidRDefault="00217FB5" w:rsidP="00217FB5">
      <w:pPr>
        <w:jc w:val="both"/>
        <w:rPr>
          <w:rFonts w:cstheme="minorHAnsi"/>
          <w:b/>
          <w:bCs/>
          <w:color w:val="0432FF"/>
        </w:rPr>
      </w:pPr>
      <w:r w:rsidRPr="00217FB5">
        <w:rPr>
          <w:b/>
          <w:bCs/>
          <w:color w:val="0432FF"/>
        </w:rPr>
        <w:t>Digital</w:t>
      </w:r>
      <w:r>
        <w:rPr>
          <w:b/>
          <w:bCs/>
          <w:color w:val="0432FF"/>
        </w:rPr>
        <w:t xml:space="preserve"> </w:t>
      </w:r>
      <w:r w:rsidRPr="00217FB5">
        <w:rPr>
          <w:b/>
          <w:bCs/>
          <w:color w:val="0432FF"/>
        </w:rPr>
        <w:t>Umbrella for Ukrainian Foreign Language Teachers – How to cooperate meaningfully in times of crisis?</w:t>
      </w:r>
    </w:p>
    <w:p w14:paraId="6A83196F" w14:textId="77777777" w:rsidR="007D097D" w:rsidRDefault="007D097D" w:rsidP="00217FB5">
      <w:pPr>
        <w:jc w:val="both"/>
      </w:pPr>
    </w:p>
    <w:p w14:paraId="3CAE6C5C" w14:textId="14E32EB2" w:rsidR="00217FB5" w:rsidRPr="00217FB5" w:rsidRDefault="00217FB5" w:rsidP="00217FB5">
      <w:pPr>
        <w:jc w:val="both"/>
      </w:pPr>
      <w:r w:rsidRPr="00217FB5">
        <w:t xml:space="preserve">This workshop aims at sharing good practices in cooperating with Ukrainian university partners in the field of teacher education. </w:t>
      </w:r>
    </w:p>
    <w:p w14:paraId="057F65C0" w14:textId="77777777" w:rsidR="00217FB5" w:rsidRPr="00217FB5" w:rsidRDefault="00217FB5" w:rsidP="00217FB5">
      <w:pPr>
        <w:jc w:val="both"/>
      </w:pPr>
    </w:p>
    <w:p w14:paraId="0A7FCC4F" w14:textId="036F2E93" w:rsidR="00217FB5" w:rsidRPr="00217FB5" w:rsidRDefault="00217FB5" w:rsidP="00217FB5">
      <w:pPr>
        <w:jc w:val="both"/>
      </w:pPr>
      <w:r w:rsidRPr="00217FB5">
        <w:t xml:space="preserve">Ludwigsburg University of Education has since June 2022 been running a project with its Ukrainian partner university, the </w:t>
      </w:r>
      <w:proofErr w:type="spellStart"/>
      <w:r w:rsidRPr="00217FB5">
        <w:t>Yuriy</w:t>
      </w:r>
      <w:proofErr w:type="spellEnd"/>
      <w:r w:rsidRPr="00217FB5">
        <w:t xml:space="preserve"> </w:t>
      </w:r>
      <w:proofErr w:type="spellStart"/>
      <w:r w:rsidRPr="00217FB5">
        <w:t>Fedkovych</w:t>
      </w:r>
      <w:proofErr w:type="spellEnd"/>
      <w:r w:rsidRPr="00217FB5">
        <w:t xml:space="preserve"> National University Chernivtsi, Faculty of Foreign Languages, within the German Academic Exchange Service framework programme „</w:t>
      </w:r>
      <w:hyperlink r:id="rId7" w:history="1">
        <w:r w:rsidRPr="00217FB5">
          <w:rPr>
            <w:rStyle w:val="Hyperlink"/>
          </w:rPr>
          <w:t>Ukraine digital. Ensuring academic success in times of crisis</w:t>
        </w:r>
      </w:hyperlink>
      <w:r w:rsidRPr="00217FB5">
        <w:t xml:space="preserve">“. The project "Digital Umbrella for Ukrainian Foreign Language Teachers " provides a kind of digital umbrella for Ukrainian students and teachers at CHNU's Faculty of Foreign Languages, helping them to mitigate the impact of war on their educational and teaching careers. The primary goal is to digitally support foreign language teaching at CHNU in the subjects of German and English, and Geography. This is done, on the one hand, through teaching assignments for online courses and joint COIL initiatives of faculty members from both countries, on the other hand, through media-didactic and subject-didactic further training for Ukrainian teachers (online and on-site in Ludwigsburg, to be developed as a mentorship </w:t>
      </w:r>
      <w:proofErr w:type="gramStart"/>
      <w:r w:rsidRPr="00217FB5">
        <w:t>programme )</w:t>
      </w:r>
      <w:proofErr w:type="gramEnd"/>
      <w:r w:rsidRPr="00217FB5">
        <w:t xml:space="preserve">. Furthermore, students receive online scholarships. </w:t>
      </w:r>
    </w:p>
    <w:p w14:paraId="5B5A7D3D" w14:textId="77777777" w:rsidR="00217FB5" w:rsidRPr="00217FB5" w:rsidRDefault="00217FB5" w:rsidP="00217FB5">
      <w:pPr>
        <w:jc w:val="both"/>
      </w:pPr>
    </w:p>
    <w:p w14:paraId="63CD9FBB" w14:textId="77777777" w:rsidR="00217FB5" w:rsidRPr="00217FB5" w:rsidRDefault="00217FB5" w:rsidP="00217FB5">
      <w:pPr>
        <w:jc w:val="both"/>
      </w:pPr>
      <w:r w:rsidRPr="00217FB5">
        <w:t xml:space="preserve">Future foreign language teachers are ideal multipliers for a first post-war generation (and their European peers) and should not become a lost generation. Future generations of pupils in Ukrainian schools will also benefit from the involvement of current student teachers in the project. In our opinion it is crucial to give moral support to Ukrainian students and faculty members. It is also a chance to sensitise German students for intercultural challenges they might come across when working with refugee children in schools. In the workshop, we would like to give an insight into lessons learned but more importantly would jointly develop ideas </w:t>
      </w:r>
      <w:r w:rsidRPr="00217FB5">
        <w:lastRenderedPageBreak/>
        <w:t xml:space="preserve">how to create a broader network of Ukrainian and European teacher education institutions in the future. </w:t>
      </w:r>
    </w:p>
    <w:p w14:paraId="5CD9A4AE" w14:textId="1D31763F" w:rsidR="00DE69DE" w:rsidRDefault="00DE69DE"/>
    <w:p w14:paraId="7DB41E39" w14:textId="77777777" w:rsidR="0030456A" w:rsidRDefault="0030456A" w:rsidP="0030456A">
      <w:pPr>
        <w:shd w:val="clear" w:color="auto" w:fill="FFFFFF"/>
        <w:textAlignment w:val="baseline"/>
      </w:pPr>
    </w:p>
    <w:p w14:paraId="3E5CE2F4" w14:textId="77777777" w:rsidR="0030456A" w:rsidRPr="0030456A" w:rsidRDefault="0030456A" w:rsidP="0030456A">
      <w:pPr>
        <w:shd w:val="clear" w:color="auto" w:fill="FFFFFF"/>
        <w:textAlignment w:val="baseline"/>
        <w:rPr>
          <w:rFonts w:eastAsia="Times New Roman" w:cstheme="minorHAnsi"/>
          <w:b/>
          <w:bCs/>
          <w:color w:val="000000"/>
          <w:lang w:eastAsia="nl-NL"/>
        </w:rPr>
      </w:pPr>
      <w:r w:rsidRPr="0030456A">
        <w:rPr>
          <w:rFonts w:eastAsia="Times New Roman" w:cstheme="minorHAnsi"/>
          <w:b/>
          <w:bCs/>
          <w:color w:val="000000"/>
          <w:lang w:eastAsia="nl-NL"/>
        </w:rPr>
        <w:t xml:space="preserve">Kristian </w:t>
      </w:r>
      <w:proofErr w:type="spellStart"/>
      <w:r w:rsidRPr="0030456A">
        <w:rPr>
          <w:rFonts w:eastAsia="Times New Roman" w:cstheme="minorHAnsi"/>
          <w:b/>
          <w:bCs/>
          <w:color w:val="000000"/>
          <w:lang w:eastAsia="nl-NL"/>
        </w:rPr>
        <w:t>M</w:t>
      </w:r>
      <w:r w:rsidRPr="0030456A">
        <w:rPr>
          <w:rFonts w:ascii="Calibri" w:eastAsia="Times New Roman" w:hAnsi="Calibri" w:cs="Calibri"/>
          <w:b/>
          <w:bCs/>
          <w:color w:val="000000"/>
          <w:lang w:eastAsia="nl-NL"/>
        </w:rPr>
        <w:t>ø</w:t>
      </w:r>
      <w:r w:rsidRPr="0030456A">
        <w:rPr>
          <w:rFonts w:eastAsia="Times New Roman" w:cstheme="minorHAnsi"/>
          <w:b/>
          <w:bCs/>
          <w:color w:val="000000"/>
          <w:lang w:eastAsia="nl-NL"/>
        </w:rPr>
        <w:t>lberg</w:t>
      </w:r>
      <w:proofErr w:type="spellEnd"/>
      <w:r w:rsidRPr="0030456A">
        <w:rPr>
          <w:rFonts w:eastAsia="Times New Roman" w:cstheme="minorHAnsi"/>
          <w:b/>
          <w:bCs/>
          <w:color w:val="000000"/>
          <w:lang w:eastAsia="nl-NL"/>
        </w:rPr>
        <w:t xml:space="preserve"> Meyer, Denmark </w:t>
      </w:r>
    </w:p>
    <w:p w14:paraId="65F18F3C" w14:textId="047D50BD" w:rsidR="0030456A" w:rsidRPr="0030456A" w:rsidRDefault="0030456A" w:rsidP="0030456A">
      <w:pPr>
        <w:shd w:val="clear" w:color="auto" w:fill="FFFFFF"/>
        <w:textAlignment w:val="baseline"/>
        <w:rPr>
          <w:rFonts w:eastAsia="Times New Roman" w:cstheme="minorHAnsi"/>
          <w:b/>
          <w:bCs/>
          <w:color w:val="000000"/>
          <w:lang w:eastAsia="nl-NL"/>
        </w:rPr>
      </w:pPr>
      <w:proofErr w:type="spellStart"/>
      <w:r w:rsidRPr="0030456A">
        <w:rPr>
          <w:rFonts w:eastAsia="Times New Roman" w:cstheme="minorHAnsi"/>
          <w:b/>
          <w:bCs/>
          <w:color w:val="000000"/>
          <w:lang w:eastAsia="nl-NL"/>
        </w:rPr>
        <w:t>Lieve</w:t>
      </w:r>
      <w:proofErr w:type="spellEnd"/>
      <w:r w:rsidRPr="0030456A">
        <w:rPr>
          <w:rFonts w:eastAsia="Times New Roman" w:cstheme="minorHAnsi"/>
          <w:b/>
          <w:bCs/>
          <w:color w:val="000000"/>
          <w:lang w:eastAsia="nl-NL"/>
        </w:rPr>
        <w:t xml:space="preserve"> </w:t>
      </w:r>
      <w:proofErr w:type="spellStart"/>
      <w:r w:rsidRPr="0030456A">
        <w:rPr>
          <w:rFonts w:eastAsia="Times New Roman" w:cstheme="minorHAnsi"/>
          <w:b/>
          <w:bCs/>
          <w:color w:val="000000"/>
          <w:lang w:eastAsia="nl-NL"/>
        </w:rPr>
        <w:t>Cuypers</w:t>
      </w:r>
      <w:proofErr w:type="spellEnd"/>
      <w:r w:rsidRPr="0030456A">
        <w:rPr>
          <w:rFonts w:eastAsia="Times New Roman" w:cstheme="minorHAnsi"/>
          <w:b/>
          <w:bCs/>
          <w:color w:val="000000"/>
          <w:lang w:eastAsia="nl-NL"/>
        </w:rPr>
        <w:t xml:space="preserve"> &amp; </w:t>
      </w:r>
      <w:proofErr w:type="spellStart"/>
      <w:r w:rsidRPr="0030456A">
        <w:rPr>
          <w:rFonts w:eastAsia="Times New Roman" w:cstheme="minorHAnsi"/>
          <w:b/>
          <w:bCs/>
          <w:color w:val="000000"/>
          <w:lang w:eastAsia="nl-NL"/>
        </w:rPr>
        <w:t>Anniek</w:t>
      </w:r>
      <w:proofErr w:type="spellEnd"/>
      <w:r w:rsidRPr="0030456A">
        <w:rPr>
          <w:rFonts w:eastAsia="Times New Roman" w:cstheme="minorHAnsi"/>
          <w:b/>
          <w:bCs/>
          <w:color w:val="000000"/>
          <w:lang w:eastAsia="nl-NL"/>
        </w:rPr>
        <w:t xml:space="preserve"> </w:t>
      </w:r>
      <w:proofErr w:type="spellStart"/>
      <w:r w:rsidRPr="0030456A">
        <w:rPr>
          <w:rFonts w:eastAsia="Times New Roman" w:cstheme="minorHAnsi"/>
          <w:b/>
          <w:bCs/>
          <w:color w:val="000000"/>
          <w:lang w:eastAsia="nl-NL"/>
        </w:rPr>
        <w:t>Orye</w:t>
      </w:r>
      <w:proofErr w:type="spellEnd"/>
      <w:r w:rsidRPr="0030456A">
        <w:rPr>
          <w:rFonts w:eastAsia="Times New Roman" w:cstheme="minorHAnsi"/>
          <w:b/>
          <w:bCs/>
          <w:color w:val="000000"/>
          <w:lang w:eastAsia="nl-NL"/>
        </w:rPr>
        <w:t xml:space="preserve"> – PXL, Belgium</w:t>
      </w:r>
    </w:p>
    <w:p w14:paraId="180A8895" w14:textId="2418C95C" w:rsidR="0030456A" w:rsidRPr="0030456A" w:rsidRDefault="0030456A" w:rsidP="0030456A">
      <w:pPr>
        <w:shd w:val="clear" w:color="auto" w:fill="FFFFFF"/>
        <w:textAlignment w:val="baseline"/>
        <w:rPr>
          <w:rFonts w:eastAsia="Times New Roman" w:cstheme="minorHAnsi"/>
          <w:b/>
          <w:bCs/>
          <w:color w:val="0432FF"/>
          <w:lang w:eastAsia="nl-NL"/>
        </w:rPr>
      </w:pPr>
      <w:r w:rsidRPr="0030456A">
        <w:rPr>
          <w:rFonts w:eastAsia="Times New Roman" w:cstheme="minorHAnsi"/>
          <w:b/>
          <w:bCs/>
          <w:color w:val="0432FF"/>
          <w:lang w:eastAsia="nl-NL"/>
        </w:rPr>
        <w:t>COIL</w:t>
      </w:r>
    </w:p>
    <w:p w14:paraId="4F7008B3" w14:textId="3EEC209C" w:rsidR="0030456A" w:rsidRDefault="0030456A"/>
    <w:p w14:paraId="03ABE561" w14:textId="748B7282" w:rsidR="00DD7BE9" w:rsidRDefault="00DD7BE9"/>
    <w:p w14:paraId="24B4CEE1" w14:textId="1BB26FA9" w:rsidR="00DD7BE9" w:rsidRPr="00DD7BE9" w:rsidRDefault="00DD7BE9" w:rsidP="00DD7BE9">
      <w:pPr>
        <w:jc w:val="both"/>
        <w:rPr>
          <w:rFonts w:cstheme="minorHAnsi"/>
          <w:b/>
          <w:bCs/>
          <w:color w:val="000000" w:themeColor="text1"/>
          <w:lang w:val="de-DE"/>
        </w:rPr>
      </w:pPr>
      <w:r w:rsidRPr="003E2B4C">
        <w:rPr>
          <w:rFonts w:cstheme="minorHAnsi"/>
          <w:b/>
          <w:bCs/>
          <w:color w:val="000000" w:themeColor="text1"/>
          <w:lang w:val="en-US"/>
        </w:rPr>
        <w:t xml:space="preserve">Matthias Müller - </w:t>
      </w:r>
      <w:r w:rsidRPr="00DD7BE9">
        <w:rPr>
          <w:rFonts w:cstheme="minorHAnsi"/>
          <w:b/>
          <w:bCs/>
          <w:color w:val="000000" w:themeColor="text1"/>
          <w:lang w:val="de-DE"/>
        </w:rPr>
        <w:t>Friedrich-Alexander-Universität Erlangen-Nürnberg, Germany</w:t>
      </w:r>
    </w:p>
    <w:p w14:paraId="2772761F" w14:textId="1A993E28" w:rsidR="00DD7BE9" w:rsidRPr="00DD7BE9" w:rsidRDefault="00DD7BE9" w:rsidP="00DD7BE9">
      <w:pPr>
        <w:jc w:val="both"/>
        <w:rPr>
          <w:rFonts w:cstheme="minorHAnsi"/>
          <w:b/>
          <w:bCs/>
          <w:color w:val="0432FF"/>
          <w:lang w:val="en-US"/>
        </w:rPr>
      </w:pPr>
      <w:r w:rsidRPr="00DD7BE9">
        <w:rPr>
          <w:rFonts w:cstheme="minorHAnsi"/>
          <w:b/>
          <w:bCs/>
          <w:color w:val="0432FF"/>
          <w:lang w:val="en-US"/>
        </w:rPr>
        <w:t>Recognition of practical in</w:t>
      </w:r>
      <w:r>
        <w:rPr>
          <w:rFonts w:cstheme="minorHAnsi"/>
          <w:b/>
          <w:bCs/>
          <w:color w:val="0432FF"/>
          <w:lang w:val="en-US"/>
        </w:rPr>
        <w:t xml:space="preserve"> – </w:t>
      </w:r>
      <w:r w:rsidRPr="00DD7BE9">
        <w:rPr>
          <w:rFonts w:cstheme="minorHAnsi"/>
          <w:b/>
          <w:bCs/>
          <w:color w:val="0432FF"/>
          <w:lang w:val="en-US"/>
        </w:rPr>
        <w:t>school experiences abroad – challenges and implications for an international professional identity</w:t>
      </w:r>
    </w:p>
    <w:p w14:paraId="6B0FB654" w14:textId="77777777" w:rsidR="007D097D" w:rsidRDefault="007D097D" w:rsidP="00DD7BE9">
      <w:pPr>
        <w:jc w:val="both"/>
        <w:rPr>
          <w:rFonts w:cstheme="minorHAnsi"/>
          <w:color w:val="000000" w:themeColor="text1"/>
          <w:lang w:val="en-US"/>
        </w:rPr>
      </w:pPr>
      <w:bookmarkStart w:id="1" w:name="_Hlk125712532"/>
    </w:p>
    <w:p w14:paraId="1E0CC8A8" w14:textId="4273AF0F" w:rsidR="00DD7BE9" w:rsidRPr="00DD7BE9" w:rsidRDefault="00DD7BE9" w:rsidP="00DD7BE9">
      <w:pPr>
        <w:jc w:val="both"/>
        <w:rPr>
          <w:rFonts w:cstheme="minorHAnsi"/>
          <w:color w:val="000000" w:themeColor="text1"/>
          <w:lang w:val="en-US"/>
        </w:rPr>
      </w:pPr>
      <w:r w:rsidRPr="00DD7BE9">
        <w:rPr>
          <w:rFonts w:cstheme="minorHAnsi"/>
          <w:color w:val="000000" w:themeColor="text1"/>
          <w:lang w:val="en-US"/>
        </w:rPr>
        <w:t>The teaching profession as well as school systems differ due to national and cultural factors. This leads to differences between various countries not only in school systems and the teaching profession, but also in teacher education. Due to migration, globalization and the internationalization of education, cross-border mobility of teachers is on the rise.</w:t>
      </w:r>
      <w:bookmarkEnd w:id="1"/>
      <w:r w:rsidRPr="00DD7BE9">
        <w:rPr>
          <w:rFonts w:cstheme="minorHAnsi"/>
          <w:color w:val="000000" w:themeColor="text1"/>
          <w:lang w:val="en-US"/>
        </w:rPr>
        <w:t xml:space="preserve"> </w:t>
      </w:r>
      <w:bookmarkStart w:id="2" w:name="_Hlk125712862"/>
    </w:p>
    <w:p w14:paraId="5D08F522" w14:textId="77777777" w:rsidR="00DD7BE9" w:rsidRPr="00DD7BE9" w:rsidRDefault="00DD7BE9" w:rsidP="00DD7BE9">
      <w:pPr>
        <w:jc w:val="both"/>
        <w:rPr>
          <w:rFonts w:cstheme="minorHAnsi"/>
          <w:color w:val="000000" w:themeColor="text1"/>
          <w:lang w:val="en-US"/>
        </w:rPr>
      </w:pPr>
    </w:p>
    <w:p w14:paraId="6B7A8B34" w14:textId="3BB1107D" w:rsidR="00DD7BE9" w:rsidRPr="00DD7BE9" w:rsidRDefault="00DD7BE9" w:rsidP="00DD7BE9">
      <w:pPr>
        <w:jc w:val="both"/>
        <w:rPr>
          <w:rFonts w:cstheme="minorHAnsi"/>
          <w:color w:val="000000" w:themeColor="text1"/>
          <w:lang w:val="en-US"/>
        </w:rPr>
      </w:pPr>
      <w:r w:rsidRPr="00DD7BE9">
        <w:rPr>
          <w:rFonts w:cstheme="minorHAnsi"/>
          <w:color w:val="000000" w:themeColor="text1"/>
          <w:lang w:val="en-US"/>
        </w:rPr>
        <w:t xml:space="preserve">However, students and universities complain that recognition of international practical in-school experiences is a significant hurdle for the internationalization of teacher education. Therefore, the recognition process of qualifications and experiences acquired abroad should be looked at more closely. </w:t>
      </w:r>
    </w:p>
    <w:p w14:paraId="12D25DE9" w14:textId="77777777" w:rsidR="00DD7BE9" w:rsidRPr="00DD7BE9" w:rsidRDefault="00DD7BE9" w:rsidP="00DD7BE9">
      <w:pPr>
        <w:jc w:val="both"/>
        <w:rPr>
          <w:rFonts w:cstheme="minorHAnsi"/>
          <w:color w:val="000000" w:themeColor="text1"/>
          <w:lang w:val="en-US"/>
        </w:rPr>
      </w:pPr>
    </w:p>
    <w:bookmarkEnd w:id="2"/>
    <w:p w14:paraId="573B303E" w14:textId="0C95318C" w:rsidR="00DD7BE9" w:rsidRPr="00DD7BE9" w:rsidRDefault="00DD7BE9" w:rsidP="00DD7BE9">
      <w:pPr>
        <w:jc w:val="both"/>
        <w:rPr>
          <w:rFonts w:cstheme="minorHAnsi"/>
          <w:color w:val="000000" w:themeColor="text1"/>
          <w:lang w:val="en-US"/>
        </w:rPr>
      </w:pPr>
      <w:r w:rsidRPr="00DD7BE9">
        <w:rPr>
          <w:rFonts w:cstheme="minorHAnsi"/>
          <w:color w:val="000000" w:themeColor="text1"/>
          <w:lang w:val="en-US"/>
        </w:rPr>
        <w:t xml:space="preserve">Practical in-school experiences are highly relevant for the development of one's professional identity. They are meant to help to understand one's role as a teacher, to link theoretical knowledge with practical action and to acquire important competencies. There are numerous studies from Germany on the positive effects of practical in-school experiences on professionality in the same country. In contrast, there is a lack of results on the effects of practical in-school experiences conducted abroad. In view of the lack of empirical knowledge, the question arises of how to proceed </w:t>
      </w:r>
      <w:proofErr w:type="gramStart"/>
      <w:r w:rsidRPr="00DD7BE9">
        <w:rPr>
          <w:rFonts w:cstheme="minorHAnsi"/>
          <w:color w:val="000000" w:themeColor="text1"/>
          <w:lang w:val="en-US"/>
        </w:rPr>
        <w:t>in the course of</w:t>
      </w:r>
      <w:proofErr w:type="gramEnd"/>
      <w:r w:rsidRPr="00DD7BE9">
        <w:rPr>
          <w:rFonts w:cstheme="minorHAnsi"/>
          <w:color w:val="000000" w:themeColor="text1"/>
          <w:lang w:val="en-US"/>
        </w:rPr>
        <w:t xml:space="preserve"> recognizing practical in-school experiences undertaken abroad. </w:t>
      </w:r>
      <w:bookmarkStart w:id="3" w:name="_Hlk125712673"/>
    </w:p>
    <w:p w14:paraId="529A6CA6" w14:textId="77777777" w:rsidR="00DD7BE9" w:rsidRPr="00DD7BE9" w:rsidRDefault="00DD7BE9" w:rsidP="00DD7BE9">
      <w:pPr>
        <w:jc w:val="both"/>
        <w:rPr>
          <w:rFonts w:cstheme="minorHAnsi"/>
          <w:color w:val="000000" w:themeColor="text1"/>
          <w:lang w:val="en-US"/>
        </w:rPr>
      </w:pPr>
    </w:p>
    <w:bookmarkEnd w:id="3"/>
    <w:p w14:paraId="3A5C6916" w14:textId="4D016C8A" w:rsidR="00DD7BE9" w:rsidRPr="00DD7BE9" w:rsidRDefault="00DD7BE9" w:rsidP="00DD7BE9">
      <w:pPr>
        <w:jc w:val="both"/>
        <w:rPr>
          <w:rFonts w:cstheme="minorHAnsi"/>
          <w:color w:val="000000" w:themeColor="text1"/>
          <w:lang w:val="en-US"/>
        </w:rPr>
      </w:pPr>
      <w:r w:rsidRPr="00DD7BE9">
        <w:rPr>
          <w:rFonts w:cstheme="minorHAnsi"/>
          <w:color w:val="000000" w:themeColor="text1"/>
          <w:lang w:val="en-US"/>
        </w:rPr>
        <w:t xml:space="preserve">There are several questions that should be looked at to improve this process of recognition: Does the recognition process focus primarily on the equivalence of practical in-school experiences between different countries, comparing school systems and their didactic concepts and content? Are experiences in divergent systems and approaches seen as possible benefits that provide teachers with new perspectives on the school system and their role as teachers? </w:t>
      </w:r>
    </w:p>
    <w:p w14:paraId="4AADB596" w14:textId="77777777" w:rsidR="00DD7BE9" w:rsidRPr="00DD7BE9" w:rsidRDefault="00DD7BE9" w:rsidP="00DD7BE9">
      <w:pPr>
        <w:jc w:val="both"/>
        <w:rPr>
          <w:rFonts w:cstheme="minorHAnsi"/>
          <w:color w:val="000000" w:themeColor="text1"/>
          <w:lang w:val="en-US"/>
        </w:rPr>
      </w:pPr>
    </w:p>
    <w:p w14:paraId="063856C0" w14:textId="77777777" w:rsidR="00DD7BE9" w:rsidRPr="00DD7BE9" w:rsidRDefault="00DD7BE9" w:rsidP="00DD7BE9">
      <w:pPr>
        <w:jc w:val="both"/>
        <w:rPr>
          <w:rFonts w:cstheme="minorHAnsi"/>
          <w:color w:val="000000" w:themeColor="text1"/>
          <w:lang w:val="en-US"/>
        </w:rPr>
      </w:pPr>
      <w:r w:rsidRPr="00DD7BE9">
        <w:rPr>
          <w:rFonts w:cstheme="minorHAnsi"/>
          <w:color w:val="000000" w:themeColor="text1"/>
          <w:lang w:val="en-US"/>
        </w:rPr>
        <w:t xml:space="preserve">This presentation aims at providing a chance for exchange of the participants about the recognition-procedures at their own universities: How are experiences gained abroad dealt with? To what extent are they seen as an opportunity to build an international professional identity among future teachers? </w:t>
      </w:r>
    </w:p>
    <w:p w14:paraId="6C80A37C" w14:textId="73C2A4E3" w:rsidR="00DD7BE9" w:rsidRDefault="00DD7BE9">
      <w:pPr>
        <w:rPr>
          <w:lang w:val="en-US"/>
        </w:rPr>
      </w:pPr>
    </w:p>
    <w:p w14:paraId="0D3C8FC1" w14:textId="23276CE4" w:rsidR="007D097D" w:rsidRDefault="007D097D">
      <w:pPr>
        <w:rPr>
          <w:lang w:val="en-US"/>
        </w:rPr>
      </w:pPr>
    </w:p>
    <w:p w14:paraId="3A892817" w14:textId="31C6D690" w:rsidR="00186FC2" w:rsidRPr="00186FC2" w:rsidRDefault="00186FC2" w:rsidP="00186FC2">
      <w:pPr>
        <w:jc w:val="both"/>
        <w:rPr>
          <w:rFonts w:cstheme="minorHAnsi"/>
          <w:b/>
          <w:bCs/>
          <w:lang w:val="en-US"/>
        </w:rPr>
      </w:pPr>
      <w:r w:rsidRPr="00186FC2">
        <w:rPr>
          <w:rFonts w:cstheme="minorHAnsi"/>
          <w:b/>
          <w:bCs/>
          <w:color w:val="000000" w:themeColor="text1"/>
          <w:lang w:val="en-US"/>
        </w:rPr>
        <w:t xml:space="preserve">Afnan </w:t>
      </w:r>
      <w:proofErr w:type="spellStart"/>
      <w:r w:rsidRPr="00186FC2">
        <w:rPr>
          <w:rFonts w:cstheme="minorHAnsi"/>
          <w:b/>
          <w:bCs/>
          <w:color w:val="000000" w:themeColor="text1"/>
          <w:lang w:val="en-US"/>
        </w:rPr>
        <w:t>Gharra</w:t>
      </w:r>
      <w:proofErr w:type="spellEnd"/>
      <w:r w:rsidRPr="00186FC2">
        <w:rPr>
          <w:rFonts w:cstheme="minorHAnsi"/>
          <w:b/>
          <w:bCs/>
          <w:color w:val="000000" w:themeColor="text1"/>
          <w:lang w:val="en-US"/>
        </w:rPr>
        <w:t xml:space="preserve"> </w:t>
      </w:r>
      <w:proofErr w:type="spellStart"/>
      <w:r w:rsidRPr="00186FC2">
        <w:rPr>
          <w:rFonts w:cstheme="minorHAnsi"/>
          <w:b/>
          <w:bCs/>
          <w:color w:val="000000" w:themeColor="text1"/>
          <w:lang w:val="en-US"/>
        </w:rPr>
        <w:t>Mawassi</w:t>
      </w:r>
      <w:proofErr w:type="spellEnd"/>
      <w:r w:rsidRPr="00186FC2">
        <w:rPr>
          <w:rFonts w:cstheme="minorHAnsi"/>
          <w:b/>
          <w:bCs/>
          <w:color w:val="000000" w:themeColor="text1"/>
          <w:lang w:val="en-US"/>
        </w:rPr>
        <w:t xml:space="preserve"> – Al-</w:t>
      </w:r>
      <w:proofErr w:type="spellStart"/>
      <w:r w:rsidRPr="00186FC2">
        <w:rPr>
          <w:rFonts w:cstheme="minorHAnsi"/>
          <w:b/>
          <w:bCs/>
          <w:color w:val="000000" w:themeColor="text1"/>
          <w:lang w:val="en-US"/>
        </w:rPr>
        <w:t>Qasemi</w:t>
      </w:r>
      <w:proofErr w:type="spellEnd"/>
      <w:r w:rsidRPr="00186FC2">
        <w:rPr>
          <w:rFonts w:cstheme="minorHAnsi"/>
          <w:b/>
          <w:bCs/>
          <w:color w:val="000000" w:themeColor="text1"/>
          <w:lang w:val="en-US"/>
        </w:rPr>
        <w:t xml:space="preserve"> Academic College, Israel</w:t>
      </w:r>
    </w:p>
    <w:p w14:paraId="6CB3E5FF" w14:textId="34A96364" w:rsidR="00186FC2" w:rsidRPr="00186FC2" w:rsidRDefault="00186FC2" w:rsidP="00186FC2">
      <w:pPr>
        <w:jc w:val="both"/>
        <w:rPr>
          <w:rFonts w:cstheme="minorHAnsi"/>
          <w:b/>
          <w:bCs/>
          <w:color w:val="0432FF"/>
          <w:lang w:val="en-US"/>
        </w:rPr>
      </w:pPr>
      <w:r w:rsidRPr="00186FC2">
        <w:rPr>
          <w:rFonts w:cstheme="minorHAnsi"/>
          <w:b/>
          <w:bCs/>
          <w:color w:val="0432FF"/>
        </w:rPr>
        <w:t>Internationalization process at an Arab college in Israel: Distinctiveness and challenges!</w:t>
      </w:r>
    </w:p>
    <w:p w14:paraId="1CB8C5A4" w14:textId="77777777" w:rsidR="00186FC2" w:rsidRPr="00186FC2" w:rsidRDefault="00186FC2" w:rsidP="00186FC2">
      <w:pPr>
        <w:jc w:val="both"/>
        <w:rPr>
          <w:rFonts w:cstheme="minorHAnsi"/>
        </w:rPr>
      </w:pPr>
    </w:p>
    <w:p w14:paraId="274EFD00" w14:textId="7E1078E2" w:rsidR="00186FC2" w:rsidRDefault="00186FC2" w:rsidP="00186FC2">
      <w:pPr>
        <w:jc w:val="both"/>
        <w:rPr>
          <w:rFonts w:cstheme="minorHAnsi"/>
        </w:rPr>
      </w:pPr>
      <w:r w:rsidRPr="00186FC2">
        <w:rPr>
          <w:rFonts w:cstheme="minorHAnsi"/>
        </w:rPr>
        <w:t>In my presentation, I will introduce al-</w:t>
      </w:r>
      <w:proofErr w:type="spellStart"/>
      <w:r w:rsidRPr="00186FC2">
        <w:rPr>
          <w:rFonts w:cstheme="minorHAnsi"/>
        </w:rPr>
        <w:t>Qasemi</w:t>
      </w:r>
      <w:proofErr w:type="spellEnd"/>
      <w:r w:rsidRPr="00186FC2">
        <w:rPr>
          <w:rFonts w:cstheme="minorHAnsi"/>
        </w:rPr>
        <w:t xml:space="preserve"> Academic College of Education in </w:t>
      </w:r>
      <w:proofErr w:type="spellStart"/>
      <w:r w:rsidRPr="00186FC2">
        <w:rPr>
          <w:rFonts w:cstheme="minorHAnsi"/>
        </w:rPr>
        <w:t>Baqa</w:t>
      </w:r>
      <w:proofErr w:type="spellEnd"/>
      <w:r w:rsidRPr="00186FC2">
        <w:rPr>
          <w:rFonts w:cstheme="minorHAnsi"/>
        </w:rPr>
        <w:t xml:space="preserve"> El-Gharbia, an Arab city in Israel. I will first discuss the College academic programs, </w:t>
      </w:r>
      <w:proofErr w:type="gramStart"/>
      <w:r w:rsidRPr="00186FC2">
        <w:rPr>
          <w:rFonts w:cstheme="minorHAnsi"/>
        </w:rPr>
        <w:t>activities</w:t>
      </w:r>
      <w:proofErr w:type="gramEnd"/>
      <w:r w:rsidRPr="00186FC2">
        <w:rPr>
          <w:rFonts w:cstheme="minorHAnsi"/>
        </w:rPr>
        <w:t xml:space="preserve"> and </w:t>
      </w:r>
      <w:proofErr w:type="spellStart"/>
      <w:r w:rsidRPr="00186FC2">
        <w:rPr>
          <w:rFonts w:cstheme="minorHAnsi"/>
        </w:rPr>
        <w:t>centers</w:t>
      </w:r>
      <w:proofErr w:type="spellEnd"/>
      <w:r w:rsidRPr="00186FC2">
        <w:rPr>
          <w:rFonts w:cstheme="minorHAnsi"/>
        </w:rPr>
        <w:t xml:space="preserve"> of the college. I will talk about its evolution from a small academy that focused only on Islamic studies to an academic educational institution recognized by the Council for Higher Education and funded by the state as an accredited college.</w:t>
      </w:r>
    </w:p>
    <w:p w14:paraId="58FA5EB3" w14:textId="77777777" w:rsidR="00186FC2" w:rsidRPr="00186FC2" w:rsidRDefault="00186FC2" w:rsidP="00186FC2">
      <w:pPr>
        <w:jc w:val="both"/>
        <w:rPr>
          <w:rFonts w:cstheme="minorHAnsi"/>
        </w:rPr>
      </w:pPr>
    </w:p>
    <w:p w14:paraId="46BC10B6" w14:textId="3560BA8F" w:rsidR="00186FC2" w:rsidRDefault="00186FC2" w:rsidP="00186FC2">
      <w:pPr>
        <w:jc w:val="both"/>
        <w:rPr>
          <w:rFonts w:cstheme="minorHAnsi"/>
        </w:rPr>
      </w:pPr>
      <w:r w:rsidRPr="00186FC2">
        <w:rPr>
          <w:rFonts w:cstheme="minorHAnsi"/>
        </w:rPr>
        <w:t>I will then discuss the special nature of al-</w:t>
      </w:r>
      <w:proofErr w:type="spellStart"/>
      <w:r w:rsidRPr="00186FC2">
        <w:rPr>
          <w:rFonts w:cstheme="minorHAnsi"/>
        </w:rPr>
        <w:t>Qasemi</w:t>
      </w:r>
      <w:proofErr w:type="spellEnd"/>
      <w:r w:rsidRPr="00186FC2">
        <w:rPr>
          <w:rFonts w:cstheme="minorHAnsi"/>
        </w:rPr>
        <w:t xml:space="preserve"> College, which is that it is a minority college in a Jewish state, the students we attract, most of whom are women, and why this is an important factor in promoting equal change for women in the community.</w:t>
      </w:r>
      <w:r>
        <w:rPr>
          <w:rFonts w:cstheme="minorHAnsi"/>
        </w:rPr>
        <w:t xml:space="preserve"> </w:t>
      </w:r>
      <w:r w:rsidRPr="00186FC2">
        <w:rPr>
          <w:rFonts w:cstheme="minorHAnsi"/>
        </w:rPr>
        <w:t>In my presentation, I will also discuss al-</w:t>
      </w:r>
      <w:proofErr w:type="spellStart"/>
      <w:r w:rsidRPr="00186FC2">
        <w:rPr>
          <w:rFonts w:cstheme="minorHAnsi"/>
        </w:rPr>
        <w:t>Qasemi's</w:t>
      </w:r>
      <w:proofErr w:type="spellEnd"/>
      <w:r w:rsidRPr="00186FC2">
        <w:rPr>
          <w:rFonts w:cstheme="minorHAnsi"/>
        </w:rPr>
        <w:t xml:space="preserve"> Jewish-Arab staff and their special relationships.</w:t>
      </w:r>
    </w:p>
    <w:p w14:paraId="3E4AA724" w14:textId="77777777" w:rsidR="00186FC2" w:rsidRPr="00186FC2" w:rsidRDefault="00186FC2" w:rsidP="00186FC2">
      <w:pPr>
        <w:jc w:val="both"/>
        <w:rPr>
          <w:rFonts w:cstheme="minorHAnsi"/>
        </w:rPr>
      </w:pPr>
    </w:p>
    <w:p w14:paraId="37D9E59E" w14:textId="0B1CAE97" w:rsidR="00186FC2" w:rsidRDefault="00186FC2" w:rsidP="00186FC2">
      <w:pPr>
        <w:jc w:val="both"/>
        <w:rPr>
          <w:rFonts w:cstheme="minorHAnsi"/>
        </w:rPr>
      </w:pPr>
      <w:r w:rsidRPr="00186FC2">
        <w:rPr>
          <w:rFonts w:cstheme="minorHAnsi"/>
        </w:rPr>
        <w:t>I will focus on the activities of the international office and its challenges. I will explain our international relations and their impact on the college. I will discuss the international projects in which al-</w:t>
      </w:r>
      <w:proofErr w:type="spellStart"/>
      <w:r w:rsidRPr="00186FC2">
        <w:rPr>
          <w:rFonts w:cstheme="minorHAnsi"/>
        </w:rPr>
        <w:t>Qasemi</w:t>
      </w:r>
      <w:proofErr w:type="spellEnd"/>
      <w:r w:rsidRPr="00186FC2">
        <w:rPr>
          <w:rFonts w:cstheme="minorHAnsi"/>
        </w:rPr>
        <w:t xml:space="preserve"> participates and has participated.</w:t>
      </w:r>
    </w:p>
    <w:p w14:paraId="6662847C" w14:textId="77777777" w:rsidR="00186FC2" w:rsidRPr="00186FC2" w:rsidRDefault="00186FC2" w:rsidP="00186FC2">
      <w:pPr>
        <w:jc w:val="both"/>
        <w:rPr>
          <w:rFonts w:cstheme="minorHAnsi"/>
        </w:rPr>
      </w:pPr>
    </w:p>
    <w:p w14:paraId="3D4AAD86" w14:textId="6A994395" w:rsidR="00186FC2" w:rsidRDefault="00186FC2" w:rsidP="00186FC2">
      <w:pPr>
        <w:jc w:val="both"/>
        <w:rPr>
          <w:rFonts w:cstheme="minorHAnsi"/>
        </w:rPr>
      </w:pPr>
      <w:r w:rsidRPr="00186FC2">
        <w:rPr>
          <w:rFonts w:cstheme="minorHAnsi"/>
        </w:rPr>
        <w:t>I will also discuss our virtual initiative to conduct joint academic courses (sub-courses) with various partners around the world. On the other hand, I will talk about the challenges of expanding internationality at the student and staff levels.</w:t>
      </w:r>
    </w:p>
    <w:p w14:paraId="14C2AABC" w14:textId="77777777" w:rsidR="00186FC2" w:rsidRPr="00186FC2" w:rsidRDefault="00186FC2" w:rsidP="00186FC2">
      <w:pPr>
        <w:jc w:val="both"/>
        <w:rPr>
          <w:rFonts w:cstheme="minorHAnsi"/>
        </w:rPr>
      </w:pPr>
    </w:p>
    <w:p w14:paraId="74EFC053" w14:textId="7782E085" w:rsidR="00186FC2" w:rsidRDefault="00186FC2" w:rsidP="00186FC2">
      <w:pPr>
        <w:jc w:val="both"/>
        <w:rPr>
          <w:rFonts w:cstheme="minorHAnsi"/>
        </w:rPr>
      </w:pPr>
      <w:r w:rsidRPr="00186FC2">
        <w:rPr>
          <w:rFonts w:cstheme="minorHAnsi"/>
        </w:rPr>
        <w:t>Finally, I will give an example of an internationalization initiative within the country that was carried out this year and facilitated by my interns as part of the Field Outreach project. The project introduces foreign (Canadian, American, British) college students to local classrooms (interns in schools) so that students can gain unique experiences with native English speakers through supervised interaction. This enhances students' linguistic and intercultural experiences.</w:t>
      </w:r>
    </w:p>
    <w:p w14:paraId="4252DCFB" w14:textId="7FF45023" w:rsidR="00186FC2" w:rsidRPr="00186FC2" w:rsidRDefault="00186FC2"/>
    <w:p w14:paraId="6A28A75C" w14:textId="77777777" w:rsidR="00186FC2" w:rsidRDefault="00186FC2">
      <w:pPr>
        <w:rPr>
          <w:lang w:val="en-US"/>
        </w:rPr>
      </w:pPr>
    </w:p>
    <w:p w14:paraId="7BCAD627" w14:textId="50F99266" w:rsidR="007D097D" w:rsidRPr="007D097D" w:rsidRDefault="007D097D">
      <w:pPr>
        <w:rPr>
          <w:b/>
          <w:bCs/>
          <w:lang w:val="en-US"/>
        </w:rPr>
      </w:pPr>
      <w:r w:rsidRPr="007D097D">
        <w:rPr>
          <w:b/>
          <w:bCs/>
          <w:lang w:val="en-US"/>
        </w:rPr>
        <w:t xml:space="preserve">Frederik De Laere – </w:t>
      </w:r>
      <w:proofErr w:type="spellStart"/>
      <w:r w:rsidRPr="007D097D">
        <w:rPr>
          <w:b/>
          <w:bCs/>
          <w:lang w:val="en-US"/>
        </w:rPr>
        <w:t>Howest</w:t>
      </w:r>
      <w:proofErr w:type="spellEnd"/>
      <w:r w:rsidRPr="007D097D">
        <w:rPr>
          <w:b/>
          <w:bCs/>
          <w:lang w:val="en-US"/>
        </w:rPr>
        <w:t xml:space="preserve"> University</w:t>
      </w:r>
      <w:r>
        <w:rPr>
          <w:b/>
          <w:bCs/>
          <w:lang w:val="en-US"/>
        </w:rPr>
        <w:t xml:space="preserve"> of Applied Sciences</w:t>
      </w:r>
      <w:r w:rsidRPr="007D097D">
        <w:rPr>
          <w:b/>
          <w:bCs/>
          <w:lang w:val="en-US"/>
        </w:rPr>
        <w:t>, Bel</w:t>
      </w:r>
      <w:r>
        <w:rPr>
          <w:b/>
          <w:bCs/>
          <w:lang w:val="en-US"/>
        </w:rPr>
        <w:t>gium</w:t>
      </w:r>
    </w:p>
    <w:p w14:paraId="7BF2F504" w14:textId="77777777" w:rsidR="007D097D" w:rsidRPr="00524BC4" w:rsidRDefault="007D097D" w:rsidP="007D097D">
      <w:pPr>
        <w:rPr>
          <w:b/>
          <w:bCs/>
          <w:lang w:val="en-US"/>
        </w:rPr>
      </w:pPr>
      <w:r w:rsidRPr="007D097D">
        <w:rPr>
          <w:b/>
          <w:bCs/>
          <w:color w:val="0432FF"/>
          <w:lang w:val="en-US"/>
        </w:rPr>
        <w:t>Integrating eTwinning in Teacher Education</w:t>
      </w:r>
      <w:r w:rsidRPr="007D097D">
        <w:rPr>
          <w:b/>
          <w:bCs/>
          <w:color w:val="0432FF"/>
          <w:lang w:val="en-US"/>
        </w:rPr>
        <w:br/>
      </w:r>
    </w:p>
    <w:p w14:paraId="39741491" w14:textId="77777777" w:rsidR="007D097D" w:rsidRDefault="007D097D" w:rsidP="007D097D">
      <w:pPr>
        <w:jc w:val="both"/>
        <w:rPr>
          <w:lang w:val="en-US"/>
        </w:rPr>
      </w:pPr>
      <w:r w:rsidRPr="00B04988">
        <w:rPr>
          <w:lang w:val="en-US"/>
        </w:rPr>
        <w:t>In 2014 I started working in t</w:t>
      </w:r>
      <w:r>
        <w:rPr>
          <w:lang w:val="en-US"/>
        </w:rPr>
        <w:t xml:space="preserve">eacher education in </w:t>
      </w:r>
      <w:proofErr w:type="spellStart"/>
      <w:r>
        <w:rPr>
          <w:lang w:val="en-US"/>
        </w:rPr>
        <w:t>Howest</w:t>
      </w:r>
      <w:proofErr w:type="spellEnd"/>
      <w:r>
        <w:rPr>
          <w:lang w:val="en-US"/>
        </w:rPr>
        <w:t xml:space="preserve"> University of Applied sciences, after a career of 20 years of teaching in secondary schools. Just before I started teaching in higher education, I attended an eTwinning professional development workshop in Tallinn, Estonia, on the theme of ‘coding’.</w:t>
      </w:r>
    </w:p>
    <w:p w14:paraId="50CCF170" w14:textId="77777777" w:rsidR="007D097D" w:rsidRDefault="007D097D" w:rsidP="007D097D">
      <w:pPr>
        <w:jc w:val="both"/>
        <w:rPr>
          <w:lang w:val="en-US"/>
        </w:rPr>
      </w:pPr>
      <w:r>
        <w:rPr>
          <w:lang w:val="en-US"/>
        </w:rPr>
        <w:br/>
        <w:t>In secondary education, I had heard of eTwinning before but never really got to know and use it. Though, as a secondary teacher, I did have experience in using ICT in the classroom and had discovered lot of amazing tools.</w:t>
      </w:r>
    </w:p>
    <w:p w14:paraId="6B28844C" w14:textId="77777777" w:rsidR="007D097D" w:rsidRDefault="007D097D" w:rsidP="007D097D">
      <w:pPr>
        <w:jc w:val="both"/>
        <w:rPr>
          <w:lang w:val="en-US"/>
        </w:rPr>
      </w:pPr>
      <w:r>
        <w:rPr>
          <w:lang w:val="en-US"/>
        </w:rPr>
        <w:br/>
        <w:t xml:space="preserve">On the conference in Tallinn, I really learnt to know what eTwinning was about and started a first project with secondary schools from different European countries called </w:t>
      </w:r>
      <w:r w:rsidRPr="00226315">
        <w:rPr>
          <w:i/>
          <w:iCs/>
          <w:lang w:val="en-US"/>
        </w:rPr>
        <w:t>Four Pics One World</w:t>
      </w:r>
      <w:r>
        <w:rPr>
          <w:lang w:val="en-US"/>
        </w:rPr>
        <w:t>. In this project, my 3</w:t>
      </w:r>
      <w:r w:rsidRPr="00B04988">
        <w:rPr>
          <w:vertAlign w:val="superscript"/>
          <w:lang w:val="en-US"/>
        </w:rPr>
        <w:t>rd</w:t>
      </w:r>
      <w:r>
        <w:rPr>
          <w:lang w:val="en-US"/>
        </w:rPr>
        <w:t xml:space="preserve"> year geography students from teacher education collaborated with pupils from the secondary schools and created an app about their own country using simple coding tools.</w:t>
      </w:r>
    </w:p>
    <w:p w14:paraId="157A0C4D" w14:textId="77777777" w:rsidR="007D097D" w:rsidRDefault="007D097D" w:rsidP="007D097D">
      <w:pPr>
        <w:jc w:val="both"/>
        <w:rPr>
          <w:lang w:val="en-US"/>
        </w:rPr>
      </w:pPr>
      <w:r>
        <w:rPr>
          <w:lang w:val="en-US"/>
        </w:rPr>
        <w:br/>
        <w:t xml:space="preserve">In 2015 I took part in a webinar for Teacher Training Institutions, and there I met Hilde </w:t>
      </w:r>
      <w:proofErr w:type="spellStart"/>
      <w:r>
        <w:rPr>
          <w:lang w:val="en-US"/>
        </w:rPr>
        <w:t>Oen</w:t>
      </w:r>
      <w:proofErr w:type="spellEnd"/>
      <w:r>
        <w:rPr>
          <w:lang w:val="en-US"/>
        </w:rPr>
        <w:t xml:space="preserve"> </w:t>
      </w:r>
      <w:r>
        <w:rPr>
          <w:lang w:val="en-US"/>
        </w:rPr>
        <w:lastRenderedPageBreak/>
        <w:t xml:space="preserve">(primary teacher at </w:t>
      </w:r>
      <w:proofErr w:type="spellStart"/>
      <w:r>
        <w:rPr>
          <w:lang w:val="en-US"/>
        </w:rPr>
        <w:t>Spetalen</w:t>
      </w:r>
      <w:proofErr w:type="spellEnd"/>
      <w:r>
        <w:rPr>
          <w:lang w:val="en-US"/>
        </w:rPr>
        <w:t xml:space="preserve"> Skole and eTwinning ambassador in Norway) and Anna Bruun (lecturer in teacher training at UCN Denmark). We decided to </w:t>
      </w:r>
      <w:proofErr w:type="gramStart"/>
      <w:r>
        <w:rPr>
          <w:lang w:val="en-US"/>
        </w:rPr>
        <w:t>look into</w:t>
      </w:r>
      <w:proofErr w:type="gramEnd"/>
      <w:r>
        <w:rPr>
          <w:lang w:val="en-US"/>
        </w:rPr>
        <w:t xml:space="preserve"> possibilities for setting up eTwinning projects between our institutions, on a meeting in Norway later in 2015. </w:t>
      </w:r>
    </w:p>
    <w:p w14:paraId="79B1EB0A" w14:textId="77777777" w:rsidR="007D097D" w:rsidRDefault="007D097D" w:rsidP="007D097D">
      <w:pPr>
        <w:jc w:val="both"/>
        <w:rPr>
          <w:lang w:val="en-US"/>
        </w:rPr>
      </w:pPr>
      <w:r>
        <w:rPr>
          <w:lang w:val="en-US"/>
        </w:rPr>
        <w:br/>
        <w:t xml:space="preserve">This resulted in the project </w:t>
      </w:r>
      <w:r w:rsidRPr="00226315">
        <w:rPr>
          <w:i/>
          <w:iCs/>
          <w:lang w:val="en-US"/>
        </w:rPr>
        <w:t>ICT in the classroom</w:t>
      </w:r>
      <w:r>
        <w:rPr>
          <w:lang w:val="en-US"/>
        </w:rPr>
        <w:t xml:space="preserve">, a collaboration between </w:t>
      </w:r>
      <w:proofErr w:type="spellStart"/>
      <w:r>
        <w:rPr>
          <w:lang w:val="en-US"/>
        </w:rPr>
        <w:t>Howest</w:t>
      </w:r>
      <w:proofErr w:type="spellEnd"/>
      <w:r>
        <w:rPr>
          <w:lang w:val="en-US"/>
        </w:rPr>
        <w:t xml:space="preserve"> and </w:t>
      </w:r>
      <w:proofErr w:type="spellStart"/>
      <w:r>
        <w:rPr>
          <w:lang w:val="en-US"/>
        </w:rPr>
        <w:t>Ostfold</w:t>
      </w:r>
      <w:proofErr w:type="spellEnd"/>
      <w:r>
        <w:rPr>
          <w:lang w:val="en-US"/>
        </w:rPr>
        <w:t xml:space="preserve"> University College in Halden, Norway. The project was about exchanging apps and webtools and sharing good practices of ICT-integration in the classroom.</w:t>
      </w:r>
    </w:p>
    <w:p w14:paraId="4FDDC7B2" w14:textId="77777777" w:rsidR="007D097D" w:rsidRDefault="007D097D" w:rsidP="007D097D">
      <w:pPr>
        <w:jc w:val="both"/>
        <w:rPr>
          <w:lang w:val="en-US"/>
        </w:rPr>
      </w:pPr>
      <w:r>
        <w:rPr>
          <w:lang w:val="en-US"/>
        </w:rPr>
        <w:br/>
        <w:t xml:space="preserve">Hilde, </w:t>
      </w:r>
      <w:proofErr w:type="gramStart"/>
      <w:r>
        <w:rPr>
          <w:lang w:val="en-US"/>
        </w:rPr>
        <w:t>Anna</w:t>
      </w:r>
      <w:proofErr w:type="gramEnd"/>
      <w:r>
        <w:rPr>
          <w:lang w:val="en-US"/>
        </w:rPr>
        <w:t xml:space="preserve"> and I met again on a TTI-meeting in Brussels and there we decided to set up a bigger project called </w:t>
      </w:r>
      <w:r w:rsidRPr="001D5E6F">
        <w:rPr>
          <w:i/>
          <w:iCs/>
          <w:lang w:val="en-US"/>
        </w:rPr>
        <w:t>DLAB</w:t>
      </w:r>
      <w:r>
        <w:rPr>
          <w:i/>
          <w:iCs/>
          <w:lang w:val="en-US"/>
        </w:rPr>
        <w:t xml:space="preserve"> (Digital Learning across Boundaries)</w:t>
      </w:r>
      <w:r>
        <w:rPr>
          <w:lang w:val="en-US"/>
        </w:rPr>
        <w:t xml:space="preserve"> together with Helen Caldwell (lecturer at University of Northampton, UK) who was also present there. </w:t>
      </w:r>
      <w:r w:rsidRPr="00952E3F">
        <w:rPr>
          <w:i/>
          <w:iCs/>
          <w:lang w:val="en-US"/>
        </w:rPr>
        <w:t>DLAB I</w:t>
      </w:r>
      <w:r>
        <w:rPr>
          <w:lang w:val="en-US"/>
        </w:rPr>
        <w:t xml:space="preserve">, an Erasmus Key Action 2 project in which eTwinning was incorporated, ran over three </w:t>
      </w:r>
      <w:proofErr w:type="gramStart"/>
      <w:r>
        <w:rPr>
          <w:lang w:val="en-US"/>
        </w:rPr>
        <w:t>years</w:t>
      </w:r>
      <w:proofErr w:type="gramEnd"/>
      <w:r>
        <w:rPr>
          <w:lang w:val="en-US"/>
        </w:rPr>
        <w:t xml:space="preserve"> and turned out to be a great success. A big international community of lecturers, teachers, students and pupils from Belgium, Denmark, </w:t>
      </w:r>
      <w:proofErr w:type="gramStart"/>
      <w:r>
        <w:rPr>
          <w:lang w:val="en-US"/>
        </w:rPr>
        <w:t>Norway</w:t>
      </w:r>
      <w:proofErr w:type="gramEnd"/>
      <w:r>
        <w:rPr>
          <w:lang w:val="en-US"/>
        </w:rPr>
        <w:t xml:space="preserve"> and the UK, worked on three different themes enhancing technology in the classroom: technology outdoors, STEM to STEAM and CLIL. The story continued with </w:t>
      </w:r>
      <w:r w:rsidRPr="001D5E6F">
        <w:rPr>
          <w:i/>
          <w:iCs/>
          <w:lang w:val="en-US"/>
        </w:rPr>
        <w:t>DLAB II</w:t>
      </w:r>
      <w:r>
        <w:rPr>
          <w:i/>
          <w:iCs/>
          <w:lang w:val="en-US"/>
        </w:rPr>
        <w:t xml:space="preserve"> Changemakers</w:t>
      </w:r>
      <w:r>
        <w:rPr>
          <w:lang w:val="en-US"/>
        </w:rPr>
        <w:t xml:space="preserve">, a second Erasmus project with new partners from Spain. </w:t>
      </w:r>
      <w:r w:rsidRPr="006D7889">
        <w:rPr>
          <w:i/>
          <w:iCs/>
          <w:lang w:val="en-US"/>
        </w:rPr>
        <w:t>DLAB II</w:t>
      </w:r>
      <w:r>
        <w:rPr>
          <w:lang w:val="en-US"/>
        </w:rPr>
        <w:t xml:space="preserve"> started in 2019 and ended in </w:t>
      </w:r>
      <w:proofErr w:type="gramStart"/>
      <w:r>
        <w:rPr>
          <w:lang w:val="en-US"/>
        </w:rPr>
        <w:t>2022, and</w:t>
      </w:r>
      <w:proofErr w:type="gramEnd"/>
      <w:r>
        <w:rPr>
          <w:lang w:val="en-US"/>
        </w:rPr>
        <w:t xml:space="preserve"> had these main focuses: developing changemakers and social innovation education. </w:t>
      </w:r>
    </w:p>
    <w:p w14:paraId="429C9A51" w14:textId="77777777" w:rsidR="007D097D" w:rsidRDefault="007D097D" w:rsidP="007D097D">
      <w:pPr>
        <w:jc w:val="both"/>
        <w:rPr>
          <w:lang w:val="en-US"/>
        </w:rPr>
      </w:pPr>
      <w:r>
        <w:rPr>
          <w:lang w:val="en-US"/>
        </w:rPr>
        <w:br/>
        <w:t xml:space="preserve">As I had seen the enormous potential eTwinning can have in teaching, I realized it was important to integrate eTwinning in the teacher training curriculum in </w:t>
      </w:r>
      <w:proofErr w:type="spellStart"/>
      <w:r>
        <w:rPr>
          <w:lang w:val="en-US"/>
        </w:rPr>
        <w:t>Howest</w:t>
      </w:r>
      <w:proofErr w:type="spellEnd"/>
      <w:r>
        <w:rPr>
          <w:lang w:val="en-US"/>
        </w:rPr>
        <w:t xml:space="preserve">. With PXL </w:t>
      </w:r>
      <w:proofErr w:type="spellStart"/>
      <w:r>
        <w:rPr>
          <w:lang w:val="en-US"/>
        </w:rPr>
        <w:t>Hogeschool</w:t>
      </w:r>
      <w:proofErr w:type="spellEnd"/>
      <w:r>
        <w:rPr>
          <w:lang w:val="en-US"/>
        </w:rPr>
        <w:t xml:space="preserve">, another Flemish University College, we set up the national project </w:t>
      </w:r>
      <w:r>
        <w:rPr>
          <w:i/>
          <w:iCs/>
          <w:lang w:val="en-US"/>
        </w:rPr>
        <w:t>Start to teach</w:t>
      </w:r>
      <w:r>
        <w:rPr>
          <w:lang w:val="en-US"/>
        </w:rPr>
        <w:t xml:space="preserve">, in which students shared their first teaching experience. With University College of Northern Denmark, a new project called </w:t>
      </w:r>
      <w:r w:rsidRPr="00952E3F">
        <w:rPr>
          <w:i/>
          <w:iCs/>
          <w:lang w:val="en-US"/>
        </w:rPr>
        <w:t>Enhancing technology in teacher education</w:t>
      </w:r>
      <w:r>
        <w:rPr>
          <w:lang w:val="en-US"/>
        </w:rPr>
        <w:t xml:space="preserve"> was created in 2019, sharing technology in science education.</w:t>
      </w:r>
    </w:p>
    <w:p w14:paraId="64287F40" w14:textId="77777777" w:rsidR="007D097D" w:rsidRDefault="007D097D" w:rsidP="007D097D">
      <w:pPr>
        <w:jc w:val="both"/>
        <w:rPr>
          <w:lang w:val="en-US"/>
        </w:rPr>
      </w:pPr>
      <w:r>
        <w:rPr>
          <w:lang w:val="en-US"/>
        </w:rPr>
        <w:br/>
        <w:t xml:space="preserve">Furthermore, eTwinning got also integrated in </w:t>
      </w:r>
      <w:proofErr w:type="gramStart"/>
      <w:r>
        <w:rPr>
          <w:lang w:val="en-US"/>
        </w:rPr>
        <w:t>a number of</w:t>
      </w:r>
      <w:proofErr w:type="gramEnd"/>
      <w:r>
        <w:rPr>
          <w:lang w:val="en-US"/>
        </w:rPr>
        <w:t xml:space="preserve"> courses in the teacher training curriculum in </w:t>
      </w:r>
      <w:proofErr w:type="spellStart"/>
      <w:r>
        <w:rPr>
          <w:lang w:val="en-US"/>
        </w:rPr>
        <w:t>Howest</w:t>
      </w:r>
      <w:proofErr w:type="spellEnd"/>
      <w:r>
        <w:rPr>
          <w:lang w:val="en-US"/>
        </w:rPr>
        <w:t xml:space="preserve">. In seminars for </w:t>
      </w:r>
      <w:proofErr w:type="gramStart"/>
      <w:r>
        <w:rPr>
          <w:lang w:val="en-US"/>
        </w:rPr>
        <w:t>first and second year</w:t>
      </w:r>
      <w:proofErr w:type="gramEnd"/>
      <w:r>
        <w:rPr>
          <w:lang w:val="en-US"/>
        </w:rPr>
        <w:t xml:space="preserve"> students, the basics of eTwinning was taught and experienced </w:t>
      </w:r>
      <w:proofErr w:type="spellStart"/>
      <w:r>
        <w:rPr>
          <w:lang w:val="en-US"/>
        </w:rPr>
        <w:t>eTwinners</w:t>
      </w:r>
      <w:proofErr w:type="spellEnd"/>
      <w:r>
        <w:rPr>
          <w:lang w:val="en-US"/>
        </w:rPr>
        <w:t xml:space="preserve"> from secondary education shared their practices with the students. In the last year of their teacher training, </w:t>
      </w:r>
      <w:proofErr w:type="spellStart"/>
      <w:r>
        <w:rPr>
          <w:lang w:val="en-US"/>
        </w:rPr>
        <w:t>Howest</w:t>
      </w:r>
      <w:proofErr w:type="spellEnd"/>
      <w:r>
        <w:rPr>
          <w:lang w:val="en-US"/>
        </w:rPr>
        <w:t xml:space="preserve"> students </w:t>
      </w:r>
      <w:proofErr w:type="gramStart"/>
      <w:r>
        <w:rPr>
          <w:lang w:val="en-US"/>
        </w:rPr>
        <w:t>have to</w:t>
      </w:r>
      <w:proofErr w:type="gramEnd"/>
      <w:r>
        <w:rPr>
          <w:lang w:val="en-US"/>
        </w:rPr>
        <w:t xml:space="preserve"> develop a project in a module called </w:t>
      </w:r>
      <w:r w:rsidRPr="00524BC4">
        <w:rPr>
          <w:i/>
          <w:iCs/>
          <w:lang w:val="en-US"/>
        </w:rPr>
        <w:t>International Projects in Education</w:t>
      </w:r>
      <w:r>
        <w:rPr>
          <w:i/>
          <w:iCs/>
          <w:lang w:val="en-US"/>
        </w:rPr>
        <w:t xml:space="preserve"> </w:t>
      </w:r>
      <w:r>
        <w:rPr>
          <w:lang w:val="en-US"/>
        </w:rPr>
        <w:t xml:space="preserve">and can choose to work out an eTwinning project in cooperation with teachers from a secondary school. In the autumn semester of 2019, this happened for the first </w:t>
      </w:r>
      <w:proofErr w:type="gramStart"/>
      <w:r>
        <w:rPr>
          <w:lang w:val="en-US"/>
        </w:rPr>
        <w:t>time</w:t>
      </w:r>
      <w:proofErr w:type="gramEnd"/>
      <w:r>
        <w:rPr>
          <w:lang w:val="en-US"/>
        </w:rPr>
        <w:t xml:space="preserve"> and it turned out to a very good experience for our students as well as the teachers in the schools. Starting from 2022-2023 this module will be part of the English-taught semester We Teach </w:t>
      </w:r>
      <w:proofErr w:type="gramStart"/>
      <w:r>
        <w:rPr>
          <w:lang w:val="en-US"/>
        </w:rPr>
        <w:t>The</w:t>
      </w:r>
      <w:proofErr w:type="gramEnd"/>
      <w:r>
        <w:rPr>
          <w:lang w:val="en-US"/>
        </w:rPr>
        <w:t xml:space="preserve"> World, and international students will also join.</w:t>
      </w:r>
    </w:p>
    <w:p w14:paraId="32AE8F91" w14:textId="00A6A002" w:rsidR="007D097D" w:rsidRDefault="007D097D" w:rsidP="007D097D">
      <w:pPr>
        <w:jc w:val="both"/>
        <w:rPr>
          <w:lang w:val="en-US"/>
        </w:rPr>
      </w:pPr>
      <w:r>
        <w:rPr>
          <w:lang w:val="en-US"/>
        </w:rPr>
        <w:br/>
        <w:t>To conclude, from my experience I can say that eTwinning is a powerful tool to enhance learning and motivation in education. Therefore, I think eTwinning should be integrated in the curriculum of teacher training institutes all over Europe, because the platform has great possibilities for internationalization at home and it is important that eTwinning is well-known to student teachers, so that they can set up eTwinning projects themselves in their future careers.</w:t>
      </w:r>
    </w:p>
    <w:p w14:paraId="53B9049E" w14:textId="77777777" w:rsidR="007D097D" w:rsidRPr="00DD7BE9" w:rsidRDefault="007D097D">
      <w:pPr>
        <w:rPr>
          <w:lang w:val="en-US"/>
        </w:rPr>
      </w:pPr>
    </w:p>
    <w:sectPr w:rsidR="007D097D" w:rsidRPr="00DD7B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Light">
    <w:altName w:val="Klee One"/>
    <w:panose1 w:val="00000000000000000000"/>
    <w:charset w:val="80"/>
    <w:family w:val="auto"/>
    <w:notTrueType/>
    <w:pitch w:val="default"/>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83DEB"/>
    <w:multiLevelType w:val="hybridMultilevel"/>
    <w:tmpl w:val="1EB0917C"/>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1" w15:restartNumberingAfterBreak="0">
    <w:nsid w:val="0E644807"/>
    <w:multiLevelType w:val="hybridMultilevel"/>
    <w:tmpl w:val="E5966E22"/>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AB7822"/>
    <w:multiLevelType w:val="hybridMultilevel"/>
    <w:tmpl w:val="0C1022B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20B7509B"/>
    <w:multiLevelType w:val="hybridMultilevel"/>
    <w:tmpl w:val="063A366C"/>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4" w15:restartNumberingAfterBreak="0">
    <w:nsid w:val="25EF083F"/>
    <w:multiLevelType w:val="hybridMultilevel"/>
    <w:tmpl w:val="2B8E5568"/>
    <w:lvl w:ilvl="0" w:tplc="04090001">
      <w:start w:val="1"/>
      <w:numFmt w:val="bullet"/>
      <w:lvlText w:val=""/>
      <w:lvlJc w:val="left"/>
      <w:pPr>
        <w:ind w:left="510" w:hanging="360"/>
      </w:pPr>
      <w:rPr>
        <w:rFonts w:ascii="Symbol" w:hAnsi="Symbol"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5" w15:restartNumberingAfterBreak="0">
    <w:nsid w:val="2781415B"/>
    <w:multiLevelType w:val="hybridMultilevel"/>
    <w:tmpl w:val="ED98A406"/>
    <w:lvl w:ilvl="0" w:tplc="D1460400">
      <w:start w:val="3"/>
      <w:numFmt w:val="decimal"/>
      <w:lvlText w:val="%1"/>
      <w:lvlJc w:val="left"/>
      <w:pPr>
        <w:ind w:left="1780" w:hanging="360"/>
      </w:pPr>
      <w:rPr>
        <w:rFonts w:hint="default"/>
      </w:rPr>
    </w:lvl>
    <w:lvl w:ilvl="1" w:tplc="04130019">
      <w:start w:val="1"/>
      <w:numFmt w:val="lowerLetter"/>
      <w:lvlText w:val="%2."/>
      <w:lvlJc w:val="left"/>
      <w:pPr>
        <w:ind w:left="2500" w:hanging="360"/>
      </w:pPr>
    </w:lvl>
    <w:lvl w:ilvl="2" w:tplc="0413001B">
      <w:start w:val="1"/>
      <w:numFmt w:val="lowerRoman"/>
      <w:lvlText w:val="%3."/>
      <w:lvlJc w:val="right"/>
      <w:pPr>
        <w:ind w:left="3220" w:hanging="180"/>
      </w:pPr>
    </w:lvl>
    <w:lvl w:ilvl="3" w:tplc="0413000F" w:tentative="1">
      <w:start w:val="1"/>
      <w:numFmt w:val="decimal"/>
      <w:lvlText w:val="%4."/>
      <w:lvlJc w:val="left"/>
      <w:pPr>
        <w:ind w:left="3940" w:hanging="360"/>
      </w:pPr>
    </w:lvl>
    <w:lvl w:ilvl="4" w:tplc="04130019" w:tentative="1">
      <w:start w:val="1"/>
      <w:numFmt w:val="lowerLetter"/>
      <w:lvlText w:val="%5."/>
      <w:lvlJc w:val="left"/>
      <w:pPr>
        <w:ind w:left="4660" w:hanging="360"/>
      </w:pPr>
    </w:lvl>
    <w:lvl w:ilvl="5" w:tplc="0413001B" w:tentative="1">
      <w:start w:val="1"/>
      <w:numFmt w:val="lowerRoman"/>
      <w:lvlText w:val="%6."/>
      <w:lvlJc w:val="right"/>
      <w:pPr>
        <w:ind w:left="5380" w:hanging="180"/>
      </w:pPr>
    </w:lvl>
    <w:lvl w:ilvl="6" w:tplc="0413000F" w:tentative="1">
      <w:start w:val="1"/>
      <w:numFmt w:val="decimal"/>
      <w:lvlText w:val="%7."/>
      <w:lvlJc w:val="left"/>
      <w:pPr>
        <w:ind w:left="6100" w:hanging="360"/>
      </w:pPr>
    </w:lvl>
    <w:lvl w:ilvl="7" w:tplc="04130019" w:tentative="1">
      <w:start w:val="1"/>
      <w:numFmt w:val="lowerLetter"/>
      <w:lvlText w:val="%8."/>
      <w:lvlJc w:val="left"/>
      <w:pPr>
        <w:ind w:left="6820" w:hanging="360"/>
      </w:pPr>
    </w:lvl>
    <w:lvl w:ilvl="8" w:tplc="0413001B" w:tentative="1">
      <w:start w:val="1"/>
      <w:numFmt w:val="lowerRoman"/>
      <w:lvlText w:val="%9."/>
      <w:lvlJc w:val="right"/>
      <w:pPr>
        <w:ind w:left="7540" w:hanging="180"/>
      </w:pPr>
    </w:lvl>
  </w:abstractNum>
  <w:abstractNum w:abstractNumId="6" w15:restartNumberingAfterBreak="0">
    <w:nsid w:val="29903D74"/>
    <w:multiLevelType w:val="hybridMultilevel"/>
    <w:tmpl w:val="9AE6EA96"/>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7" w15:restartNumberingAfterBreak="0">
    <w:nsid w:val="2A594234"/>
    <w:multiLevelType w:val="hybridMultilevel"/>
    <w:tmpl w:val="25B28E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BB78A2"/>
    <w:multiLevelType w:val="hybridMultilevel"/>
    <w:tmpl w:val="45AEB43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33EF044D"/>
    <w:multiLevelType w:val="hybridMultilevel"/>
    <w:tmpl w:val="57B0857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10" w15:restartNumberingAfterBreak="0">
    <w:nsid w:val="383916C7"/>
    <w:multiLevelType w:val="hybridMultilevel"/>
    <w:tmpl w:val="24A40C6A"/>
    <w:lvl w:ilvl="0" w:tplc="CEF29FD8">
      <w:start w:val="3"/>
      <w:numFmt w:val="bullet"/>
      <w:lvlText w:val="-"/>
      <w:lvlJc w:val="left"/>
      <w:pPr>
        <w:ind w:left="1776" w:hanging="360"/>
      </w:pPr>
      <w:rPr>
        <w:rFonts w:ascii="Calibri" w:eastAsia="Times New Roman" w:hAnsi="Calibri" w:cs="Calibri" w:hint="default"/>
      </w:rPr>
    </w:lvl>
    <w:lvl w:ilvl="1" w:tplc="04130003">
      <w:start w:val="1"/>
      <w:numFmt w:val="bullet"/>
      <w:lvlText w:val="o"/>
      <w:lvlJc w:val="left"/>
      <w:pPr>
        <w:ind w:left="16" w:hanging="360"/>
      </w:pPr>
      <w:rPr>
        <w:rFonts w:ascii="Courier New" w:hAnsi="Courier New" w:cs="Courier New" w:hint="default"/>
      </w:rPr>
    </w:lvl>
    <w:lvl w:ilvl="2" w:tplc="04130005">
      <w:start w:val="1"/>
      <w:numFmt w:val="bullet"/>
      <w:lvlText w:val=""/>
      <w:lvlJc w:val="left"/>
      <w:pPr>
        <w:ind w:left="736" w:hanging="360"/>
      </w:pPr>
      <w:rPr>
        <w:rFonts w:ascii="Wingdings" w:hAnsi="Wingdings" w:hint="default"/>
      </w:rPr>
    </w:lvl>
    <w:lvl w:ilvl="3" w:tplc="04130001" w:tentative="1">
      <w:start w:val="1"/>
      <w:numFmt w:val="bullet"/>
      <w:lvlText w:val=""/>
      <w:lvlJc w:val="left"/>
      <w:pPr>
        <w:ind w:left="1456" w:hanging="360"/>
      </w:pPr>
      <w:rPr>
        <w:rFonts w:ascii="Symbol" w:hAnsi="Symbol" w:hint="default"/>
      </w:rPr>
    </w:lvl>
    <w:lvl w:ilvl="4" w:tplc="04130003" w:tentative="1">
      <w:start w:val="1"/>
      <w:numFmt w:val="bullet"/>
      <w:lvlText w:val="o"/>
      <w:lvlJc w:val="left"/>
      <w:pPr>
        <w:ind w:left="2176" w:hanging="360"/>
      </w:pPr>
      <w:rPr>
        <w:rFonts w:ascii="Courier New" w:hAnsi="Courier New" w:cs="Courier New" w:hint="default"/>
      </w:rPr>
    </w:lvl>
    <w:lvl w:ilvl="5" w:tplc="04130005" w:tentative="1">
      <w:start w:val="1"/>
      <w:numFmt w:val="bullet"/>
      <w:lvlText w:val=""/>
      <w:lvlJc w:val="left"/>
      <w:pPr>
        <w:ind w:left="2896" w:hanging="360"/>
      </w:pPr>
      <w:rPr>
        <w:rFonts w:ascii="Wingdings" w:hAnsi="Wingdings" w:hint="default"/>
      </w:rPr>
    </w:lvl>
    <w:lvl w:ilvl="6" w:tplc="04130001" w:tentative="1">
      <w:start w:val="1"/>
      <w:numFmt w:val="bullet"/>
      <w:lvlText w:val=""/>
      <w:lvlJc w:val="left"/>
      <w:pPr>
        <w:ind w:left="3616" w:hanging="360"/>
      </w:pPr>
      <w:rPr>
        <w:rFonts w:ascii="Symbol" w:hAnsi="Symbol" w:hint="default"/>
      </w:rPr>
    </w:lvl>
    <w:lvl w:ilvl="7" w:tplc="04130003" w:tentative="1">
      <w:start w:val="1"/>
      <w:numFmt w:val="bullet"/>
      <w:lvlText w:val="o"/>
      <w:lvlJc w:val="left"/>
      <w:pPr>
        <w:ind w:left="4336" w:hanging="360"/>
      </w:pPr>
      <w:rPr>
        <w:rFonts w:ascii="Courier New" w:hAnsi="Courier New" w:cs="Courier New" w:hint="default"/>
      </w:rPr>
    </w:lvl>
    <w:lvl w:ilvl="8" w:tplc="04130005" w:tentative="1">
      <w:start w:val="1"/>
      <w:numFmt w:val="bullet"/>
      <w:lvlText w:val=""/>
      <w:lvlJc w:val="left"/>
      <w:pPr>
        <w:ind w:left="5056" w:hanging="360"/>
      </w:pPr>
      <w:rPr>
        <w:rFonts w:ascii="Wingdings" w:hAnsi="Wingdings" w:hint="default"/>
      </w:rPr>
    </w:lvl>
  </w:abstractNum>
  <w:abstractNum w:abstractNumId="11" w15:restartNumberingAfterBreak="0">
    <w:nsid w:val="3B224B67"/>
    <w:multiLevelType w:val="hybridMultilevel"/>
    <w:tmpl w:val="091CE94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12" w15:restartNumberingAfterBreak="0">
    <w:nsid w:val="47AA0F60"/>
    <w:multiLevelType w:val="hybridMultilevel"/>
    <w:tmpl w:val="28BAD764"/>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13" w15:restartNumberingAfterBreak="0">
    <w:nsid w:val="5B742BBF"/>
    <w:multiLevelType w:val="hybridMultilevel"/>
    <w:tmpl w:val="399C73B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0CC3047"/>
    <w:multiLevelType w:val="hybridMultilevel"/>
    <w:tmpl w:val="B6569812"/>
    <w:lvl w:ilvl="0" w:tplc="CEF29FD8">
      <w:start w:val="3"/>
      <w:numFmt w:val="bullet"/>
      <w:lvlText w:val="-"/>
      <w:lvlJc w:val="left"/>
      <w:pPr>
        <w:ind w:left="3200" w:hanging="360"/>
      </w:pPr>
      <w:rPr>
        <w:rFonts w:ascii="Calibri" w:eastAsia="Times New Roman" w:hAnsi="Calibri" w:cs="Calibri" w:hint="default"/>
      </w:rPr>
    </w:lvl>
    <w:lvl w:ilvl="1" w:tplc="04130003" w:tentative="1">
      <w:start w:val="1"/>
      <w:numFmt w:val="bullet"/>
      <w:lvlText w:val="o"/>
      <w:lvlJc w:val="left"/>
      <w:pPr>
        <w:ind w:left="3920" w:hanging="360"/>
      </w:pPr>
      <w:rPr>
        <w:rFonts w:ascii="Courier New" w:hAnsi="Courier New" w:cs="Courier New" w:hint="default"/>
      </w:rPr>
    </w:lvl>
    <w:lvl w:ilvl="2" w:tplc="04130005" w:tentative="1">
      <w:start w:val="1"/>
      <w:numFmt w:val="bullet"/>
      <w:lvlText w:val=""/>
      <w:lvlJc w:val="left"/>
      <w:pPr>
        <w:ind w:left="4640" w:hanging="360"/>
      </w:pPr>
      <w:rPr>
        <w:rFonts w:ascii="Wingdings" w:hAnsi="Wingdings" w:hint="default"/>
      </w:rPr>
    </w:lvl>
    <w:lvl w:ilvl="3" w:tplc="04130001" w:tentative="1">
      <w:start w:val="1"/>
      <w:numFmt w:val="bullet"/>
      <w:lvlText w:val=""/>
      <w:lvlJc w:val="left"/>
      <w:pPr>
        <w:ind w:left="5360" w:hanging="360"/>
      </w:pPr>
      <w:rPr>
        <w:rFonts w:ascii="Symbol" w:hAnsi="Symbol" w:hint="default"/>
      </w:rPr>
    </w:lvl>
    <w:lvl w:ilvl="4" w:tplc="04130003" w:tentative="1">
      <w:start w:val="1"/>
      <w:numFmt w:val="bullet"/>
      <w:lvlText w:val="o"/>
      <w:lvlJc w:val="left"/>
      <w:pPr>
        <w:ind w:left="6080" w:hanging="360"/>
      </w:pPr>
      <w:rPr>
        <w:rFonts w:ascii="Courier New" w:hAnsi="Courier New" w:cs="Courier New" w:hint="default"/>
      </w:rPr>
    </w:lvl>
    <w:lvl w:ilvl="5" w:tplc="04130005" w:tentative="1">
      <w:start w:val="1"/>
      <w:numFmt w:val="bullet"/>
      <w:lvlText w:val=""/>
      <w:lvlJc w:val="left"/>
      <w:pPr>
        <w:ind w:left="6800" w:hanging="360"/>
      </w:pPr>
      <w:rPr>
        <w:rFonts w:ascii="Wingdings" w:hAnsi="Wingdings" w:hint="default"/>
      </w:rPr>
    </w:lvl>
    <w:lvl w:ilvl="6" w:tplc="04130001" w:tentative="1">
      <w:start w:val="1"/>
      <w:numFmt w:val="bullet"/>
      <w:lvlText w:val=""/>
      <w:lvlJc w:val="left"/>
      <w:pPr>
        <w:ind w:left="7520" w:hanging="360"/>
      </w:pPr>
      <w:rPr>
        <w:rFonts w:ascii="Symbol" w:hAnsi="Symbol" w:hint="default"/>
      </w:rPr>
    </w:lvl>
    <w:lvl w:ilvl="7" w:tplc="04130003" w:tentative="1">
      <w:start w:val="1"/>
      <w:numFmt w:val="bullet"/>
      <w:lvlText w:val="o"/>
      <w:lvlJc w:val="left"/>
      <w:pPr>
        <w:ind w:left="8240" w:hanging="360"/>
      </w:pPr>
      <w:rPr>
        <w:rFonts w:ascii="Courier New" w:hAnsi="Courier New" w:cs="Courier New" w:hint="default"/>
      </w:rPr>
    </w:lvl>
    <w:lvl w:ilvl="8" w:tplc="04130005" w:tentative="1">
      <w:start w:val="1"/>
      <w:numFmt w:val="bullet"/>
      <w:lvlText w:val=""/>
      <w:lvlJc w:val="left"/>
      <w:pPr>
        <w:ind w:left="8960" w:hanging="360"/>
      </w:pPr>
      <w:rPr>
        <w:rFonts w:ascii="Wingdings" w:hAnsi="Wingdings" w:hint="default"/>
      </w:rPr>
    </w:lvl>
  </w:abstractNum>
  <w:abstractNum w:abstractNumId="15" w15:restartNumberingAfterBreak="0">
    <w:nsid w:val="70F36BEE"/>
    <w:multiLevelType w:val="hybridMultilevel"/>
    <w:tmpl w:val="494A197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71A462A1"/>
    <w:multiLevelType w:val="hybridMultilevel"/>
    <w:tmpl w:val="14A42C7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734F7919"/>
    <w:multiLevelType w:val="hybridMultilevel"/>
    <w:tmpl w:val="B4387FD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7E1F5144"/>
    <w:multiLevelType w:val="hybridMultilevel"/>
    <w:tmpl w:val="B61030E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E9031B0"/>
    <w:multiLevelType w:val="multilevel"/>
    <w:tmpl w:val="E86ABC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46809933">
    <w:abstractNumId w:val="19"/>
  </w:num>
  <w:num w:numId="2" w16cid:durableId="1559245974">
    <w:abstractNumId w:val="17"/>
  </w:num>
  <w:num w:numId="3" w16cid:durableId="876431291">
    <w:abstractNumId w:val="8"/>
  </w:num>
  <w:num w:numId="4" w16cid:durableId="1695766077">
    <w:abstractNumId w:val="11"/>
  </w:num>
  <w:num w:numId="5" w16cid:durableId="42143003">
    <w:abstractNumId w:val="0"/>
  </w:num>
  <w:num w:numId="6" w16cid:durableId="1354304282">
    <w:abstractNumId w:val="3"/>
  </w:num>
  <w:num w:numId="7" w16cid:durableId="582842410">
    <w:abstractNumId w:val="9"/>
  </w:num>
  <w:num w:numId="8" w16cid:durableId="2030913659">
    <w:abstractNumId w:val="12"/>
  </w:num>
  <w:num w:numId="9" w16cid:durableId="789664891">
    <w:abstractNumId w:val="6"/>
  </w:num>
  <w:num w:numId="10" w16cid:durableId="1333878816">
    <w:abstractNumId w:val="14"/>
  </w:num>
  <w:num w:numId="11" w16cid:durableId="147212855">
    <w:abstractNumId w:val="5"/>
  </w:num>
  <w:num w:numId="12" w16cid:durableId="1431122538">
    <w:abstractNumId w:val="10"/>
  </w:num>
  <w:num w:numId="13" w16cid:durableId="1852841585">
    <w:abstractNumId w:val="1"/>
  </w:num>
  <w:num w:numId="14" w16cid:durableId="1017853142">
    <w:abstractNumId w:val="2"/>
  </w:num>
  <w:num w:numId="15" w16cid:durableId="1793130755">
    <w:abstractNumId w:val="7"/>
  </w:num>
  <w:num w:numId="16" w16cid:durableId="193229780">
    <w:abstractNumId w:val="4"/>
  </w:num>
  <w:num w:numId="17" w16cid:durableId="1951545348">
    <w:abstractNumId w:val="15"/>
  </w:num>
  <w:num w:numId="18" w16cid:durableId="1324313653">
    <w:abstractNumId w:val="16"/>
  </w:num>
  <w:num w:numId="19" w16cid:durableId="210726591">
    <w:abstractNumId w:val="18"/>
  </w:num>
  <w:num w:numId="20" w16cid:durableId="2121624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9DE"/>
    <w:rsid w:val="000D14A0"/>
    <w:rsid w:val="00103619"/>
    <w:rsid w:val="00186FC2"/>
    <w:rsid w:val="001A76FB"/>
    <w:rsid w:val="00217FB5"/>
    <w:rsid w:val="002E0A6D"/>
    <w:rsid w:val="002E6E15"/>
    <w:rsid w:val="003040FF"/>
    <w:rsid w:val="0030456A"/>
    <w:rsid w:val="003151F5"/>
    <w:rsid w:val="003E2B4C"/>
    <w:rsid w:val="00463832"/>
    <w:rsid w:val="005025AA"/>
    <w:rsid w:val="00533ED9"/>
    <w:rsid w:val="005F5CEF"/>
    <w:rsid w:val="006022FB"/>
    <w:rsid w:val="00611C7E"/>
    <w:rsid w:val="006909F8"/>
    <w:rsid w:val="00706525"/>
    <w:rsid w:val="00791AD0"/>
    <w:rsid w:val="007D097D"/>
    <w:rsid w:val="007D70E4"/>
    <w:rsid w:val="007E10E4"/>
    <w:rsid w:val="007F6519"/>
    <w:rsid w:val="00803012"/>
    <w:rsid w:val="00842C3D"/>
    <w:rsid w:val="008444F9"/>
    <w:rsid w:val="0086506E"/>
    <w:rsid w:val="00887CAD"/>
    <w:rsid w:val="00917349"/>
    <w:rsid w:val="009E1B13"/>
    <w:rsid w:val="00BC2A04"/>
    <w:rsid w:val="00BD7D47"/>
    <w:rsid w:val="00DD7BE9"/>
    <w:rsid w:val="00DE69DE"/>
    <w:rsid w:val="00DF5A43"/>
    <w:rsid w:val="00EB2ED2"/>
    <w:rsid w:val="00F414E4"/>
    <w:rsid w:val="00FB4BED"/>
    <w:rsid w:val="00FB50E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10895"/>
  <w15:chartTrackingRefBased/>
  <w15:docId w15:val="{3E879EDD-DEB1-1448-92F4-CB7CA28AF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D7BE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86FC2"/>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nl-NL"/>
    </w:rPr>
  </w:style>
  <w:style w:type="paragraph" w:styleId="Heading3">
    <w:name w:val="heading 3"/>
    <w:basedOn w:val="Normal"/>
    <w:next w:val="Normal"/>
    <w:link w:val="Heading3Char"/>
    <w:uiPriority w:val="9"/>
    <w:semiHidden/>
    <w:unhideWhenUsed/>
    <w:qFormat/>
    <w:rsid w:val="00DD7BE9"/>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link w:val="Heading5Char"/>
    <w:uiPriority w:val="9"/>
    <w:qFormat/>
    <w:rsid w:val="00917349"/>
    <w:pPr>
      <w:spacing w:before="100" w:beforeAutospacing="1" w:after="100" w:afterAutospacing="1"/>
      <w:outlineLvl w:val="4"/>
    </w:pPr>
    <w:rPr>
      <w:rFonts w:ascii="Times New Roman" w:eastAsia="Times New Roman" w:hAnsi="Times New Roman" w:cs="Times New Roman"/>
      <w:b/>
      <w:bCs/>
      <w:sz w:val="20"/>
      <w:szCs w:val="20"/>
      <w:lang w:val="nl-NL" w:eastAsia="nl-N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pasted1">
    <w:name w:val="contentpasted1"/>
    <w:basedOn w:val="DefaultParagraphFont"/>
    <w:rsid w:val="00463832"/>
  </w:style>
  <w:style w:type="paragraph" w:styleId="ListParagraph">
    <w:name w:val="List Paragraph"/>
    <w:basedOn w:val="Normal"/>
    <w:link w:val="ListParagraphChar"/>
    <w:uiPriority w:val="34"/>
    <w:qFormat/>
    <w:rsid w:val="00DF5A43"/>
    <w:pPr>
      <w:ind w:left="720"/>
      <w:contextualSpacing/>
    </w:pPr>
  </w:style>
  <w:style w:type="paragraph" w:styleId="BalloonText">
    <w:name w:val="Balloon Text"/>
    <w:basedOn w:val="Normal"/>
    <w:link w:val="BalloonTextChar"/>
    <w:uiPriority w:val="99"/>
    <w:semiHidden/>
    <w:unhideWhenUsed/>
    <w:rsid w:val="008650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06E"/>
    <w:rPr>
      <w:rFonts w:ascii="Segoe UI" w:hAnsi="Segoe UI" w:cs="Segoe UI"/>
      <w:sz w:val="18"/>
      <w:szCs w:val="18"/>
      <w:lang w:val="en-GB"/>
    </w:rPr>
  </w:style>
  <w:style w:type="paragraph" w:styleId="NoSpacing">
    <w:name w:val="No Spacing"/>
    <w:aliases w:val="No Indent"/>
    <w:uiPriority w:val="3"/>
    <w:qFormat/>
    <w:rsid w:val="001A76FB"/>
    <w:pPr>
      <w:jc w:val="both"/>
    </w:pPr>
    <w:rPr>
      <w:rFonts w:asciiTheme="majorHAnsi" w:eastAsia="Times New Roman" w:hAnsiTheme="majorHAnsi" w:cs="Times New Roman"/>
      <w:color w:val="212121"/>
      <w:shd w:val="clear" w:color="auto" w:fill="FFFFFF"/>
      <w:lang w:val="en-US" w:eastAsia="nl-NL"/>
    </w:rPr>
  </w:style>
  <w:style w:type="table" w:styleId="TableGrid">
    <w:name w:val="Table Grid"/>
    <w:basedOn w:val="TableNormal"/>
    <w:uiPriority w:val="59"/>
    <w:rsid w:val="001A76FB"/>
    <w:rPr>
      <w:rFonts w:eastAsiaTheme="minorEastAsia"/>
      <w:lang w:val="en-GB"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917349"/>
    <w:rPr>
      <w:rFonts w:ascii="Times New Roman" w:eastAsia="Times New Roman" w:hAnsi="Times New Roman" w:cs="Times New Roman"/>
      <w:b/>
      <w:bCs/>
      <w:sz w:val="20"/>
      <w:szCs w:val="20"/>
      <w:lang w:eastAsia="nl-NL"/>
    </w:rPr>
  </w:style>
  <w:style w:type="character" w:styleId="Strong">
    <w:name w:val="Strong"/>
    <w:basedOn w:val="DefaultParagraphFont"/>
    <w:uiPriority w:val="22"/>
    <w:qFormat/>
    <w:rsid w:val="00917349"/>
    <w:rPr>
      <w:b/>
      <w:bCs/>
    </w:rPr>
  </w:style>
  <w:style w:type="character" w:styleId="Hyperlink">
    <w:name w:val="Hyperlink"/>
    <w:basedOn w:val="DefaultParagraphFont"/>
    <w:uiPriority w:val="99"/>
    <w:unhideWhenUsed/>
    <w:rsid w:val="00217FB5"/>
    <w:rPr>
      <w:color w:val="0563C1" w:themeColor="hyperlink"/>
      <w:u w:val="single"/>
    </w:rPr>
  </w:style>
  <w:style w:type="paragraph" w:styleId="Header">
    <w:name w:val="header"/>
    <w:basedOn w:val="Normal"/>
    <w:link w:val="HeaderChar"/>
    <w:uiPriority w:val="99"/>
    <w:unhideWhenUsed/>
    <w:rsid w:val="00217FB5"/>
    <w:pPr>
      <w:tabs>
        <w:tab w:val="center" w:pos="4536"/>
        <w:tab w:val="right" w:pos="9072"/>
      </w:tabs>
    </w:pPr>
    <w:rPr>
      <w:sz w:val="22"/>
      <w:szCs w:val="22"/>
      <w:lang w:val="de-DE"/>
    </w:rPr>
  </w:style>
  <w:style w:type="character" w:customStyle="1" w:styleId="HeaderChar">
    <w:name w:val="Header Char"/>
    <w:basedOn w:val="DefaultParagraphFont"/>
    <w:link w:val="Header"/>
    <w:uiPriority w:val="99"/>
    <w:rsid w:val="00217FB5"/>
    <w:rPr>
      <w:sz w:val="22"/>
      <w:szCs w:val="22"/>
      <w:lang w:val="de-DE"/>
    </w:rPr>
  </w:style>
  <w:style w:type="character" w:customStyle="1" w:styleId="ListParagraphChar">
    <w:name w:val="List Paragraph Char"/>
    <w:link w:val="ListParagraph"/>
    <w:uiPriority w:val="34"/>
    <w:rsid w:val="0030456A"/>
    <w:rPr>
      <w:lang w:val="en-GB"/>
    </w:rPr>
  </w:style>
  <w:style w:type="paragraph" w:customStyle="1" w:styleId="xmsonormal">
    <w:name w:val="x_msonormal"/>
    <w:basedOn w:val="Normal"/>
    <w:rsid w:val="0030456A"/>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DD7BE9"/>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DD7BE9"/>
    <w:rPr>
      <w:rFonts w:asciiTheme="majorHAnsi" w:eastAsiaTheme="majorEastAsia" w:hAnsiTheme="majorHAnsi" w:cstheme="majorBidi"/>
      <w:color w:val="1F3763" w:themeColor="accent1" w:themeShade="7F"/>
      <w:lang w:val="en-GB"/>
    </w:rPr>
  </w:style>
  <w:style w:type="character" w:customStyle="1" w:styleId="Heading2Char">
    <w:name w:val="Heading 2 Char"/>
    <w:basedOn w:val="DefaultParagraphFont"/>
    <w:link w:val="Heading2"/>
    <w:uiPriority w:val="9"/>
    <w:rsid w:val="00186FC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699938">
      <w:bodyDiv w:val="1"/>
      <w:marLeft w:val="0"/>
      <w:marRight w:val="0"/>
      <w:marTop w:val="0"/>
      <w:marBottom w:val="0"/>
      <w:divBdr>
        <w:top w:val="none" w:sz="0" w:space="0" w:color="auto"/>
        <w:left w:val="none" w:sz="0" w:space="0" w:color="auto"/>
        <w:bottom w:val="none" w:sz="0" w:space="0" w:color="auto"/>
        <w:right w:val="none" w:sz="0" w:space="0" w:color="auto"/>
      </w:divBdr>
      <w:divsChild>
        <w:div w:id="893154459">
          <w:marLeft w:val="0"/>
          <w:marRight w:val="0"/>
          <w:marTop w:val="0"/>
          <w:marBottom w:val="0"/>
          <w:divBdr>
            <w:top w:val="none" w:sz="0" w:space="0" w:color="auto"/>
            <w:left w:val="none" w:sz="0" w:space="0" w:color="auto"/>
            <w:bottom w:val="none" w:sz="0" w:space="0" w:color="auto"/>
            <w:right w:val="none" w:sz="0" w:space="0" w:color="auto"/>
          </w:divBdr>
        </w:div>
        <w:div w:id="237134032">
          <w:marLeft w:val="0"/>
          <w:marRight w:val="0"/>
          <w:marTop w:val="0"/>
          <w:marBottom w:val="0"/>
          <w:divBdr>
            <w:top w:val="none" w:sz="0" w:space="0" w:color="auto"/>
            <w:left w:val="none" w:sz="0" w:space="0" w:color="auto"/>
            <w:bottom w:val="none" w:sz="0" w:space="0" w:color="auto"/>
            <w:right w:val="none" w:sz="0" w:space="0" w:color="auto"/>
          </w:divBdr>
        </w:div>
        <w:div w:id="867985053">
          <w:marLeft w:val="0"/>
          <w:marRight w:val="0"/>
          <w:marTop w:val="0"/>
          <w:marBottom w:val="0"/>
          <w:divBdr>
            <w:top w:val="none" w:sz="0" w:space="0" w:color="auto"/>
            <w:left w:val="none" w:sz="0" w:space="0" w:color="auto"/>
            <w:bottom w:val="none" w:sz="0" w:space="0" w:color="auto"/>
            <w:right w:val="none" w:sz="0" w:space="0" w:color="auto"/>
          </w:divBdr>
        </w:div>
        <w:div w:id="824665079">
          <w:marLeft w:val="0"/>
          <w:marRight w:val="0"/>
          <w:marTop w:val="0"/>
          <w:marBottom w:val="0"/>
          <w:divBdr>
            <w:top w:val="none" w:sz="0" w:space="0" w:color="auto"/>
            <w:left w:val="none" w:sz="0" w:space="0" w:color="auto"/>
            <w:bottom w:val="none" w:sz="0" w:space="0" w:color="auto"/>
            <w:right w:val="none" w:sz="0" w:space="0" w:color="auto"/>
          </w:divBdr>
        </w:div>
        <w:div w:id="804855594">
          <w:marLeft w:val="0"/>
          <w:marRight w:val="0"/>
          <w:marTop w:val="0"/>
          <w:marBottom w:val="0"/>
          <w:divBdr>
            <w:top w:val="none" w:sz="0" w:space="0" w:color="auto"/>
            <w:left w:val="none" w:sz="0" w:space="0" w:color="auto"/>
            <w:bottom w:val="none" w:sz="0" w:space="0" w:color="auto"/>
            <w:right w:val="none" w:sz="0" w:space="0" w:color="auto"/>
          </w:divBdr>
        </w:div>
        <w:div w:id="673729418">
          <w:marLeft w:val="0"/>
          <w:marRight w:val="0"/>
          <w:marTop w:val="0"/>
          <w:marBottom w:val="0"/>
          <w:divBdr>
            <w:top w:val="none" w:sz="0" w:space="0" w:color="auto"/>
            <w:left w:val="none" w:sz="0" w:space="0" w:color="auto"/>
            <w:bottom w:val="none" w:sz="0" w:space="0" w:color="auto"/>
            <w:right w:val="none" w:sz="0" w:space="0" w:color="auto"/>
          </w:divBdr>
        </w:div>
        <w:div w:id="310256373">
          <w:marLeft w:val="0"/>
          <w:marRight w:val="0"/>
          <w:marTop w:val="0"/>
          <w:marBottom w:val="0"/>
          <w:divBdr>
            <w:top w:val="none" w:sz="0" w:space="0" w:color="auto"/>
            <w:left w:val="none" w:sz="0" w:space="0" w:color="auto"/>
            <w:bottom w:val="none" w:sz="0" w:space="0" w:color="auto"/>
            <w:right w:val="none" w:sz="0" w:space="0" w:color="auto"/>
          </w:divBdr>
        </w:div>
      </w:divsChild>
    </w:div>
    <w:div w:id="1048384229">
      <w:bodyDiv w:val="1"/>
      <w:marLeft w:val="0"/>
      <w:marRight w:val="0"/>
      <w:marTop w:val="0"/>
      <w:marBottom w:val="0"/>
      <w:divBdr>
        <w:top w:val="none" w:sz="0" w:space="0" w:color="auto"/>
        <w:left w:val="none" w:sz="0" w:space="0" w:color="auto"/>
        <w:bottom w:val="none" w:sz="0" w:space="0" w:color="auto"/>
        <w:right w:val="none" w:sz="0" w:space="0" w:color="auto"/>
      </w:divBdr>
    </w:div>
    <w:div w:id="1440754516">
      <w:bodyDiv w:val="1"/>
      <w:marLeft w:val="0"/>
      <w:marRight w:val="0"/>
      <w:marTop w:val="0"/>
      <w:marBottom w:val="0"/>
      <w:divBdr>
        <w:top w:val="none" w:sz="0" w:space="0" w:color="auto"/>
        <w:left w:val="none" w:sz="0" w:space="0" w:color="auto"/>
        <w:bottom w:val="none" w:sz="0" w:space="0" w:color="auto"/>
        <w:right w:val="none" w:sz="0" w:space="0" w:color="auto"/>
      </w:divBdr>
      <w:divsChild>
        <w:div w:id="252207733">
          <w:marLeft w:val="0"/>
          <w:marRight w:val="0"/>
          <w:marTop w:val="0"/>
          <w:marBottom w:val="0"/>
          <w:divBdr>
            <w:top w:val="none" w:sz="0" w:space="0" w:color="auto"/>
            <w:left w:val="none" w:sz="0" w:space="0" w:color="auto"/>
            <w:bottom w:val="none" w:sz="0" w:space="0" w:color="auto"/>
            <w:right w:val="none" w:sz="0" w:space="0" w:color="auto"/>
          </w:divBdr>
        </w:div>
        <w:div w:id="895164303">
          <w:marLeft w:val="0"/>
          <w:marRight w:val="0"/>
          <w:marTop w:val="0"/>
          <w:marBottom w:val="0"/>
          <w:divBdr>
            <w:top w:val="none" w:sz="0" w:space="0" w:color="auto"/>
            <w:left w:val="none" w:sz="0" w:space="0" w:color="auto"/>
            <w:bottom w:val="none" w:sz="0" w:space="0" w:color="auto"/>
            <w:right w:val="none" w:sz="0" w:space="0" w:color="auto"/>
          </w:divBdr>
        </w:div>
        <w:div w:id="1044718528">
          <w:marLeft w:val="0"/>
          <w:marRight w:val="0"/>
          <w:marTop w:val="0"/>
          <w:marBottom w:val="0"/>
          <w:divBdr>
            <w:top w:val="none" w:sz="0" w:space="0" w:color="auto"/>
            <w:left w:val="none" w:sz="0" w:space="0" w:color="auto"/>
            <w:bottom w:val="none" w:sz="0" w:space="0" w:color="auto"/>
            <w:right w:val="none" w:sz="0" w:space="0" w:color="auto"/>
          </w:divBdr>
        </w:div>
        <w:div w:id="333847789">
          <w:marLeft w:val="0"/>
          <w:marRight w:val="0"/>
          <w:marTop w:val="0"/>
          <w:marBottom w:val="0"/>
          <w:divBdr>
            <w:top w:val="none" w:sz="0" w:space="0" w:color="auto"/>
            <w:left w:val="none" w:sz="0" w:space="0" w:color="auto"/>
            <w:bottom w:val="none" w:sz="0" w:space="0" w:color="auto"/>
            <w:right w:val="none" w:sz="0" w:space="0" w:color="auto"/>
          </w:divBdr>
        </w:div>
        <w:div w:id="886330388">
          <w:marLeft w:val="0"/>
          <w:marRight w:val="0"/>
          <w:marTop w:val="0"/>
          <w:marBottom w:val="0"/>
          <w:divBdr>
            <w:top w:val="none" w:sz="0" w:space="0" w:color="auto"/>
            <w:left w:val="none" w:sz="0" w:space="0" w:color="auto"/>
            <w:bottom w:val="none" w:sz="0" w:space="0" w:color="auto"/>
            <w:right w:val="none" w:sz="0" w:space="0" w:color="auto"/>
          </w:divBdr>
        </w:div>
        <w:div w:id="576014356">
          <w:marLeft w:val="0"/>
          <w:marRight w:val="0"/>
          <w:marTop w:val="0"/>
          <w:marBottom w:val="0"/>
          <w:divBdr>
            <w:top w:val="none" w:sz="0" w:space="0" w:color="auto"/>
            <w:left w:val="none" w:sz="0" w:space="0" w:color="auto"/>
            <w:bottom w:val="none" w:sz="0" w:space="0" w:color="auto"/>
            <w:right w:val="none" w:sz="0" w:space="0" w:color="auto"/>
          </w:divBdr>
        </w:div>
        <w:div w:id="1059940096">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65261953">
          <w:marLeft w:val="0"/>
          <w:marRight w:val="0"/>
          <w:marTop w:val="0"/>
          <w:marBottom w:val="0"/>
          <w:divBdr>
            <w:top w:val="none" w:sz="0" w:space="0" w:color="auto"/>
            <w:left w:val="none" w:sz="0" w:space="0" w:color="auto"/>
            <w:bottom w:val="none" w:sz="0" w:space="0" w:color="auto"/>
            <w:right w:val="none" w:sz="0" w:space="0" w:color="auto"/>
          </w:divBdr>
        </w:div>
        <w:div w:id="803235027">
          <w:marLeft w:val="0"/>
          <w:marRight w:val="0"/>
          <w:marTop w:val="0"/>
          <w:marBottom w:val="0"/>
          <w:divBdr>
            <w:top w:val="none" w:sz="0" w:space="0" w:color="auto"/>
            <w:left w:val="none" w:sz="0" w:space="0" w:color="auto"/>
            <w:bottom w:val="none" w:sz="0" w:space="0" w:color="auto"/>
            <w:right w:val="none" w:sz="0" w:space="0" w:color="auto"/>
          </w:divBdr>
        </w:div>
        <w:div w:id="557056480">
          <w:marLeft w:val="0"/>
          <w:marRight w:val="0"/>
          <w:marTop w:val="0"/>
          <w:marBottom w:val="0"/>
          <w:divBdr>
            <w:top w:val="none" w:sz="0" w:space="0" w:color="auto"/>
            <w:left w:val="none" w:sz="0" w:space="0" w:color="auto"/>
            <w:bottom w:val="none" w:sz="0" w:space="0" w:color="auto"/>
            <w:right w:val="none" w:sz="0" w:space="0" w:color="auto"/>
          </w:divBdr>
        </w:div>
        <w:div w:id="1937202045">
          <w:marLeft w:val="0"/>
          <w:marRight w:val="0"/>
          <w:marTop w:val="0"/>
          <w:marBottom w:val="0"/>
          <w:divBdr>
            <w:top w:val="none" w:sz="0" w:space="0" w:color="auto"/>
            <w:left w:val="none" w:sz="0" w:space="0" w:color="auto"/>
            <w:bottom w:val="none" w:sz="0" w:space="0" w:color="auto"/>
            <w:right w:val="none" w:sz="0" w:space="0" w:color="auto"/>
          </w:divBdr>
        </w:div>
        <w:div w:id="395469890">
          <w:marLeft w:val="0"/>
          <w:marRight w:val="0"/>
          <w:marTop w:val="0"/>
          <w:marBottom w:val="0"/>
          <w:divBdr>
            <w:top w:val="none" w:sz="0" w:space="0" w:color="auto"/>
            <w:left w:val="none" w:sz="0" w:space="0" w:color="auto"/>
            <w:bottom w:val="none" w:sz="0" w:space="0" w:color="auto"/>
            <w:right w:val="none" w:sz="0" w:space="0" w:color="auto"/>
          </w:divBdr>
          <w:divsChild>
            <w:div w:id="1308828065">
              <w:marLeft w:val="0"/>
              <w:marRight w:val="0"/>
              <w:marTop w:val="0"/>
              <w:marBottom w:val="0"/>
              <w:divBdr>
                <w:top w:val="none" w:sz="0" w:space="0" w:color="auto"/>
                <w:left w:val="none" w:sz="0" w:space="0" w:color="auto"/>
                <w:bottom w:val="none" w:sz="0" w:space="0" w:color="auto"/>
                <w:right w:val="none" w:sz="0" w:space="0" w:color="auto"/>
              </w:divBdr>
            </w:div>
            <w:div w:id="955409685">
              <w:marLeft w:val="0"/>
              <w:marRight w:val="0"/>
              <w:marTop w:val="0"/>
              <w:marBottom w:val="0"/>
              <w:divBdr>
                <w:top w:val="none" w:sz="0" w:space="0" w:color="auto"/>
                <w:left w:val="none" w:sz="0" w:space="0" w:color="auto"/>
                <w:bottom w:val="none" w:sz="0" w:space="0" w:color="auto"/>
                <w:right w:val="none" w:sz="0" w:space="0" w:color="auto"/>
              </w:divBdr>
            </w:div>
            <w:div w:id="2009823958">
              <w:marLeft w:val="0"/>
              <w:marRight w:val="0"/>
              <w:marTop w:val="0"/>
              <w:marBottom w:val="0"/>
              <w:divBdr>
                <w:top w:val="none" w:sz="0" w:space="0" w:color="auto"/>
                <w:left w:val="none" w:sz="0" w:space="0" w:color="auto"/>
                <w:bottom w:val="none" w:sz="0" w:space="0" w:color="auto"/>
                <w:right w:val="none" w:sz="0" w:space="0" w:color="auto"/>
              </w:divBdr>
            </w:div>
            <w:div w:id="455292508">
              <w:marLeft w:val="0"/>
              <w:marRight w:val="0"/>
              <w:marTop w:val="0"/>
              <w:marBottom w:val="0"/>
              <w:divBdr>
                <w:top w:val="none" w:sz="0" w:space="0" w:color="auto"/>
                <w:left w:val="none" w:sz="0" w:space="0" w:color="auto"/>
                <w:bottom w:val="none" w:sz="0" w:space="0" w:color="auto"/>
                <w:right w:val="none" w:sz="0" w:space="0" w:color="auto"/>
              </w:divBdr>
            </w:div>
            <w:div w:id="1982691506">
              <w:marLeft w:val="0"/>
              <w:marRight w:val="0"/>
              <w:marTop w:val="0"/>
              <w:marBottom w:val="0"/>
              <w:divBdr>
                <w:top w:val="none" w:sz="0" w:space="0" w:color="auto"/>
                <w:left w:val="none" w:sz="0" w:space="0" w:color="auto"/>
                <w:bottom w:val="none" w:sz="0" w:space="0" w:color="auto"/>
                <w:right w:val="none" w:sz="0" w:space="0" w:color="auto"/>
              </w:divBdr>
            </w:div>
            <w:div w:id="2077701715">
              <w:marLeft w:val="0"/>
              <w:marRight w:val="0"/>
              <w:marTop w:val="0"/>
              <w:marBottom w:val="0"/>
              <w:divBdr>
                <w:top w:val="none" w:sz="0" w:space="0" w:color="auto"/>
                <w:left w:val="none" w:sz="0" w:space="0" w:color="auto"/>
                <w:bottom w:val="none" w:sz="0" w:space="0" w:color="auto"/>
                <w:right w:val="none" w:sz="0" w:space="0" w:color="auto"/>
              </w:divBdr>
            </w:div>
            <w:div w:id="91632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45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aad.de/en/information-services-for-higher-education-institutions/further-information-on-daad-programmes/ukraine-digit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11</Pages>
  <Words>4060</Words>
  <Characters>23144</Characters>
  <Application>Microsoft Office Word</Application>
  <DocSecurity>0</DocSecurity>
  <Lines>192</Lines>
  <Paragraphs>54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Hogenes</dc:creator>
  <cp:keywords/>
  <dc:description/>
  <cp:lastModifiedBy>Karen Hudson</cp:lastModifiedBy>
  <cp:revision>8</cp:revision>
  <cp:lastPrinted>2023-03-07T08:55:00Z</cp:lastPrinted>
  <dcterms:created xsi:type="dcterms:W3CDTF">2023-03-07T08:55:00Z</dcterms:created>
  <dcterms:modified xsi:type="dcterms:W3CDTF">2023-04-12T15:35:00Z</dcterms:modified>
</cp:coreProperties>
</file>